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AF28C" w14:textId="77777777" w:rsidR="00062324" w:rsidRPr="00215B7E" w:rsidRDefault="00062324" w:rsidP="00547A45">
      <w:pPr>
        <w:spacing w:after="0" w:line="240" w:lineRule="auto"/>
        <w:rPr>
          <w:rFonts w:eastAsia="Times New Roman" w:cstheme="minorHAnsi"/>
          <w:b/>
          <w:sz w:val="18"/>
          <w:szCs w:val="18"/>
          <w:lang w:eastAsia="it-IT"/>
        </w:rPr>
      </w:pPr>
      <w:bookmarkStart w:id="0" w:name="_GoBack"/>
      <w:bookmarkEnd w:id="0"/>
      <w:r w:rsidRPr="00215B7E">
        <w:rPr>
          <w:rFonts w:eastAsia="Times New Roman" w:cstheme="minorHAnsi"/>
          <w:b/>
          <w:sz w:val="18"/>
          <w:szCs w:val="18"/>
          <w:lang w:eastAsia="it-IT"/>
        </w:rPr>
        <w:t xml:space="preserve">La pensione degli usurati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460"/>
        <w:gridCol w:w="1460"/>
        <w:gridCol w:w="1460"/>
        <w:gridCol w:w="1460"/>
        <w:gridCol w:w="1460"/>
        <w:gridCol w:w="1460"/>
      </w:tblGrid>
      <w:tr w:rsidR="00062324" w:rsidRPr="00215B7E" w14:paraId="31767C38" w14:textId="77777777" w:rsidTr="00BC7C89">
        <w:tc>
          <w:tcPr>
            <w:tcW w:w="10220" w:type="dxa"/>
            <w:gridSpan w:val="7"/>
            <w:tcBorders>
              <w:top w:val="single" w:sz="4" w:space="0" w:color="auto"/>
              <w:left w:val="single" w:sz="4" w:space="0" w:color="auto"/>
              <w:bottom w:val="single" w:sz="4" w:space="0" w:color="auto"/>
              <w:right w:val="single" w:sz="4" w:space="0" w:color="auto"/>
            </w:tcBorders>
            <w:hideMark/>
          </w:tcPr>
          <w:p w14:paraId="7A47D9AB" w14:textId="77777777" w:rsidR="00062324" w:rsidRPr="00215B7E" w:rsidRDefault="00062324" w:rsidP="00BC7C89">
            <w:pPr>
              <w:spacing w:after="0" w:line="240" w:lineRule="auto"/>
              <w:jc w:val="center"/>
              <w:rPr>
                <w:rFonts w:eastAsia="Times New Roman" w:cstheme="minorHAnsi"/>
                <w:b/>
                <w:sz w:val="18"/>
                <w:szCs w:val="18"/>
                <w:lang w:eastAsia="it-IT"/>
              </w:rPr>
            </w:pPr>
            <w:r w:rsidRPr="00215B7E">
              <w:rPr>
                <w:rFonts w:eastAsia="Times New Roman" w:cstheme="minorHAnsi"/>
                <w:b/>
                <w:sz w:val="18"/>
                <w:szCs w:val="18"/>
                <w:lang w:eastAsia="it-IT"/>
              </w:rPr>
              <w:t>Lavori usuranti o</w:t>
            </w:r>
            <w:proofErr w:type="gramStart"/>
            <w:r w:rsidRPr="00215B7E">
              <w:rPr>
                <w:rFonts w:eastAsia="Times New Roman" w:cstheme="minorHAnsi"/>
                <w:b/>
                <w:sz w:val="18"/>
                <w:szCs w:val="18"/>
                <w:lang w:eastAsia="it-IT"/>
              </w:rPr>
              <w:t xml:space="preserve">  </w:t>
            </w:r>
            <w:proofErr w:type="gramEnd"/>
            <w:r w:rsidRPr="00215B7E">
              <w:rPr>
                <w:rFonts w:eastAsia="Times New Roman" w:cstheme="minorHAnsi"/>
                <w:b/>
                <w:sz w:val="18"/>
                <w:szCs w:val="18"/>
                <w:lang w:eastAsia="it-IT"/>
              </w:rPr>
              <w:t>notturni con più di 77 notti durante l’anno</w:t>
            </w:r>
          </w:p>
        </w:tc>
      </w:tr>
      <w:tr w:rsidR="00062324" w:rsidRPr="00215B7E" w14:paraId="2C38329D" w14:textId="77777777" w:rsidTr="00BC7C89">
        <w:tc>
          <w:tcPr>
            <w:tcW w:w="1460" w:type="dxa"/>
            <w:vMerge w:val="restart"/>
            <w:tcBorders>
              <w:top w:val="single" w:sz="4" w:space="0" w:color="auto"/>
              <w:left w:val="single" w:sz="4" w:space="0" w:color="auto"/>
              <w:bottom w:val="single" w:sz="4" w:space="0" w:color="auto"/>
              <w:right w:val="single" w:sz="4" w:space="0" w:color="auto"/>
            </w:tcBorders>
            <w:hideMark/>
          </w:tcPr>
          <w:p w14:paraId="29883701"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Anno</w:t>
            </w:r>
          </w:p>
        </w:tc>
        <w:tc>
          <w:tcPr>
            <w:tcW w:w="4380" w:type="dxa"/>
            <w:gridSpan w:val="3"/>
            <w:tcBorders>
              <w:top w:val="single" w:sz="4" w:space="0" w:color="auto"/>
              <w:left w:val="single" w:sz="4" w:space="0" w:color="auto"/>
              <w:bottom w:val="single" w:sz="4" w:space="0" w:color="auto"/>
              <w:right w:val="single" w:sz="4" w:space="0" w:color="auto"/>
            </w:tcBorders>
            <w:hideMark/>
          </w:tcPr>
          <w:p w14:paraId="69B2DFDA" w14:textId="77777777" w:rsidR="00062324" w:rsidRPr="00215B7E" w:rsidRDefault="00062324" w:rsidP="00BC7C89">
            <w:pPr>
              <w:spacing w:after="0" w:line="240" w:lineRule="auto"/>
              <w:jc w:val="center"/>
              <w:rPr>
                <w:rFonts w:eastAsia="Times New Roman" w:cstheme="minorHAnsi"/>
                <w:b/>
                <w:sz w:val="18"/>
                <w:szCs w:val="18"/>
                <w:lang w:eastAsia="it-IT"/>
              </w:rPr>
            </w:pPr>
            <w:r w:rsidRPr="00215B7E">
              <w:rPr>
                <w:rFonts w:eastAsia="Times New Roman" w:cstheme="minorHAnsi"/>
                <w:b/>
                <w:sz w:val="18"/>
                <w:szCs w:val="18"/>
                <w:lang w:eastAsia="it-IT"/>
              </w:rPr>
              <w:t>Dipendenti</w:t>
            </w:r>
          </w:p>
        </w:tc>
        <w:tc>
          <w:tcPr>
            <w:tcW w:w="4380" w:type="dxa"/>
            <w:gridSpan w:val="3"/>
            <w:tcBorders>
              <w:top w:val="single" w:sz="4" w:space="0" w:color="auto"/>
              <w:left w:val="single" w:sz="4" w:space="0" w:color="auto"/>
              <w:bottom w:val="single" w:sz="4" w:space="0" w:color="auto"/>
              <w:right w:val="single" w:sz="4" w:space="0" w:color="auto"/>
            </w:tcBorders>
            <w:hideMark/>
          </w:tcPr>
          <w:p w14:paraId="0E429AC5" w14:textId="77777777" w:rsidR="00062324" w:rsidRPr="00215B7E" w:rsidRDefault="00062324" w:rsidP="00BC7C89">
            <w:pPr>
              <w:spacing w:after="0" w:line="240" w:lineRule="auto"/>
              <w:jc w:val="center"/>
              <w:rPr>
                <w:rFonts w:eastAsia="Times New Roman" w:cstheme="minorHAnsi"/>
                <w:b/>
                <w:sz w:val="18"/>
                <w:szCs w:val="18"/>
                <w:lang w:eastAsia="it-IT"/>
              </w:rPr>
            </w:pPr>
            <w:r w:rsidRPr="00215B7E">
              <w:rPr>
                <w:rFonts w:eastAsia="Times New Roman" w:cstheme="minorHAnsi"/>
                <w:b/>
                <w:sz w:val="18"/>
                <w:szCs w:val="18"/>
                <w:lang w:eastAsia="it-IT"/>
              </w:rPr>
              <w:t>Autonomi</w:t>
            </w:r>
          </w:p>
        </w:tc>
      </w:tr>
      <w:tr w:rsidR="00062324" w:rsidRPr="00215B7E" w14:paraId="7D0B0E34" w14:textId="77777777" w:rsidTr="00BC7C89">
        <w:tc>
          <w:tcPr>
            <w:tcW w:w="0" w:type="auto"/>
            <w:vMerge/>
            <w:tcBorders>
              <w:top w:val="single" w:sz="4" w:space="0" w:color="auto"/>
              <w:left w:val="single" w:sz="4" w:space="0" w:color="auto"/>
              <w:bottom w:val="single" w:sz="4" w:space="0" w:color="auto"/>
              <w:right w:val="single" w:sz="4" w:space="0" w:color="auto"/>
            </w:tcBorders>
            <w:vAlign w:val="center"/>
            <w:hideMark/>
          </w:tcPr>
          <w:p w14:paraId="02FA699C" w14:textId="77777777" w:rsidR="00062324" w:rsidRPr="00215B7E" w:rsidRDefault="00062324" w:rsidP="00BC7C89">
            <w:pPr>
              <w:spacing w:after="0" w:line="240" w:lineRule="auto"/>
              <w:rPr>
                <w:rFonts w:eastAsia="Times New Roman" w:cstheme="minorHAnsi"/>
                <w:sz w:val="18"/>
                <w:szCs w:val="18"/>
                <w:lang w:eastAsia="it-IT"/>
              </w:rPr>
            </w:pPr>
          </w:p>
        </w:tc>
        <w:tc>
          <w:tcPr>
            <w:tcW w:w="1460" w:type="dxa"/>
            <w:tcBorders>
              <w:top w:val="single" w:sz="4" w:space="0" w:color="auto"/>
              <w:left w:val="single" w:sz="4" w:space="0" w:color="auto"/>
              <w:bottom w:val="single" w:sz="4" w:space="0" w:color="auto"/>
              <w:right w:val="single" w:sz="4" w:space="0" w:color="auto"/>
            </w:tcBorders>
            <w:hideMark/>
          </w:tcPr>
          <w:p w14:paraId="5BB23E77"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Età</w:t>
            </w:r>
          </w:p>
        </w:tc>
        <w:tc>
          <w:tcPr>
            <w:tcW w:w="1460" w:type="dxa"/>
            <w:tcBorders>
              <w:top w:val="single" w:sz="4" w:space="0" w:color="auto"/>
              <w:left w:val="single" w:sz="4" w:space="0" w:color="auto"/>
              <w:bottom w:val="single" w:sz="4" w:space="0" w:color="auto"/>
              <w:right w:val="single" w:sz="4" w:space="0" w:color="auto"/>
            </w:tcBorders>
            <w:hideMark/>
          </w:tcPr>
          <w:p w14:paraId="60134F4C"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Contributi</w:t>
            </w:r>
          </w:p>
        </w:tc>
        <w:tc>
          <w:tcPr>
            <w:tcW w:w="1460" w:type="dxa"/>
            <w:tcBorders>
              <w:top w:val="single" w:sz="4" w:space="0" w:color="auto"/>
              <w:left w:val="single" w:sz="4" w:space="0" w:color="auto"/>
              <w:bottom w:val="single" w:sz="4" w:space="0" w:color="auto"/>
              <w:right w:val="single" w:sz="4" w:space="0" w:color="auto"/>
            </w:tcBorders>
            <w:hideMark/>
          </w:tcPr>
          <w:p w14:paraId="5FD5EEF3"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Quota</w:t>
            </w:r>
          </w:p>
        </w:tc>
        <w:tc>
          <w:tcPr>
            <w:tcW w:w="1460" w:type="dxa"/>
            <w:tcBorders>
              <w:top w:val="single" w:sz="4" w:space="0" w:color="auto"/>
              <w:left w:val="single" w:sz="4" w:space="0" w:color="auto"/>
              <w:bottom w:val="single" w:sz="4" w:space="0" w:color="auto"/>
              <w:right w:val="single" w:sz="4" w:space="0" w:color="auto"/>
            </w:tcBorders>
            <w:hideMark/>
          </w:tcPr>
          <w:p w14:paraId="2D3CC00A"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Età</w:t>
            </w:r>
          </w:p>
        </w:tc>
        <w:tc>
          <w:tcPr>
            <w:tcW w:w="1460" w:type="dxa"/>
            <w:tcBorders>
              <w:top w:val="single" w:sz="4" w:space="0" w:color="auto"/>
              <w:left w:val="single" w:sz="4" w:space="0" w:color="auto"/>
              <w:bottom w:val="single" w:sz="4" w:space="0" w:color="auto"/>
              <w:right w:val="single" w:sz="4" w:space="0" w:color="auto"/>
            </w:tcBorders>
            <w:hideMark/>
          </w:tcPr>
          <w:p w14:paraId="0E9FF85B"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Contributi</w:t>
            </w:r>
          </w:p>
        </w:tc>
        <w:tc>
          <w:tcPr>
            <w:tcW w:w="1460" w:type="dxa"/>
            <w:tcBorders>
              <w:top w:val="single" w:sz="4" w:space="0" w:color="auto"/>
              <w:left w:val="single" w:sz="4" w:space="0" w:color="auto"/>
              <w:bottom w:val="single" w:sz="4" w:space="0" w:color="auto"/>
              <w:right w:val="single" w:sz="4" w:space="0" w:color="auto"/>
            </w:tcBorders>
            <w:hideMark/>
          </w:tcPr>
          <w:p w14:paraId="2A0781CB"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Quota</w:t>
            </w:r>
          </w:p>
        </w:tc>
      </w:tr>
      <w:tr w:rsidR="00062324" w:rsidRPr="00215B7E" w14:paraId="794C283B" w14:textId="77777777" w:rsidTr="00BC7C89">
        <w:tc>
          <w:tcPr>
            <w:tcW w:w="1460" w:type="dxa"/>
            <w:tcBorders>
              <w:top w:val="single" w:sz="4" w:space="0" w:color="auto"/>
              <w:left w:val="single" w:sz="4" w:space="0" w:color="auto"/>
              <w:bottom w:val="single" w:sz="4" w:space="0" w:color="auto"/>
              <w:right w:val="single" w:sz="4" w:space="0" w:color="auto"/>
            </w:tcBorders>
            <w:hideMark/>
          </w:tcPr>
          <w:p w14:paraId="2C2CC958"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2017-2026</w:t>
            </w:r>
          </w:p>
        </w:tc>
        <w:tc>
          <w:tcPr>
            <w:tcW w:w="1460" w:type="dxa"/>
            <w:tcBorders>
              <w:top w:val="single" w:sz="4" w:space="0" w:color="auto"/>
              <w:left w:val="single" w:sz="4" w:space="0" w:color="auto"/>
              <w:bottom w:val="single" w:sz="4" w:space="0" w:color="auto"/>
              <w:right w:val="single" w:sz="4" w:space="0" w:color="auto"/>
            </w:tcBorders>
            <w:hideMark/>
          </w:tcPr>
          <w:p w14:paraId="4D34F089"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 xml:space="preserve">61 e </w:t>
            </w:r>
            <w:proofErr w:type="gramStart"/>
            <w:r w:rsidRPr="00215B7E">
              <w:rPr>
                <w:rFonts w:eastAsia="Times New Roman" w:cstheme="minorHAnsi"/>
                <w:sz w:val="18"/>
                <w:szCs w:val="18"/>
                <w:lang w:eastAsia="it-IT"/>
              </w:rPr>
              <w:t>7</w:t>
            </w:r>
            <w:proofErr w:type="gramEnd"/>
            <w:r w:rsidRPr="00215B7E">
              <w:rPr>
                <w:rFonts w:eastAsia="Times New Roman" w:cstheme="minorHAnsi"/>
                <w:sz w:val="18"/>
                <w:szCs w:val="18"/>
                <w:lang w:eastAsia="it-IT"/>
              </w:rPr>
              <w:t xml:space="preserve"> mesi</w:t>
            </w:r>
          </w:p>
        </w:tc>
        <w:tc>
          <w:tcPr>
            <w:tcW w:w="1460" w:type="dxa"/>
            <w:tcBorders>
              <w:top w:val="single" w:sz="4" w:space="0" w:color="auto"/>
              <w:left w:val="single" w:sz="4" w:space="0" w:color="auto"/>
              <w:bottom w:val="single" w:sz="4" w:space="0" w:color="auto"/>
              <w:right w:val="single" w:sz="4" w:space="0" w:color="auto"/>
            </w:tcBorders>
            <w:hideMark/>
          </w:tcPr>
          <w:p w14:paraId="02FCA11F"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35 anni</w:t>
            </w:r>
          </w:p>
        </w:tc>
        <w:tc>
          <w:tcPr>
            <w:tcW w:w="1460" w:type="dxa"/>
            <w:tcBorders>
              <w:top w:val="single" w:sz="4" w:space="0" w:color="auto"/>
              <w:left w:val="single" w:sz="4" w:space="0" w:color="auto"/>
              <w:bottom w:val="single" w:sz="4" w:space="0" w:color="auto"/>
              <w:right w:val="single" w:sz="4" w:space="0" w:color="auto"/>
            </w:tcBorders>
            <w:hideMark/>
          </w:tcPr>
          <w:p w14:paraId="30BDE493"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97,6</w:t>
            </w:r>
          </w:p>
        </w:tc>
        <w:tc>
          <w:tcPr>
            <w:tcW w:w="1460" w:type="dxa"/>
            <w:tcBorders>
              <w:top w:val="single" w:sz="4" w:space="0" w:color="auto"/>
              <w:left w:val="single" w:sz="4" w:space="0" w:color="auto"/>
              <w:bottom w:val="single" w:sz="4" w:space="0" w:color="auto"/>
              <w:right w:val="single" w:sz="4" w:space="0" w:color="auto"/>
            </w:tcBorders>
            <w:hideMark/>
          </w:tcPr>
          <w:p w14:paraId="7FF6ABB9"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 xml:space="preserve">62 e </w:t>
            </w:r>
            <w:proofErr w:type="gramStart"/>
            <w:r w:rsidRPr="00215B7E">
              <w:rPr>
                <w:rFonts w:eastAsia="Times New Roman" w:cstheme="minorHAnsi"/>
                <w:sz w:val="18"/>
                <w:szCs w:val="18"/>
                <w:lang w:eastAsia="it-IT"/>
              </w:rPr>
              <w:t>7</w:t>
            </w:r>
            <w:proofErr w:type="gramEnd"/>
            <w:r w:rsidRPr="00215B7E">
              <w:rPr>
                <w:rFonts w:eastAsia="Times New Roman" w:cstheme="minorHAnsi"/>
                <w:sz w:val="18"/>
                <w:szCs w:val="18"/>
                <w:lang w:eastAsia="it-IT"/>
              </w:rPr>
              <w:t xml:space="preserve"> mesi</w:t>
            </w:r>
          </w:p>
        </w:tc>
        <w:tc>
          <w:tcPr>
            <w:tcW w:w="1460" w:type="dxa"/>
            <w:tcBorders>
              <w:top w:val="single" w:sz="4" w:space="0" w:color="auto"/>
              <w:left w:val="single" w:sz="4" w:space="0" w:color="auto"/>
              <w:bottom w:val="single" w:sz="4" w:space="0" w:color="auto"/>
              <w:right w:val="single" w:sz="4" w:space="0" w:color="auto"/>
            </w:tcBorders>
            <w:hideMark/>
          </w:tcPr>
          <w:p w14:paraId="3526E4A0"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35 anni</w:t>
            </w:r>
          </w:p>
        </w:tc>
        <w:tc>
          <w:tcPr>
            <w:tcW w:w="1460" w:type="dxa"/>
            <w:tcBorders>
              <w:top w:val="single" w:sz="4" w:space="0" w:color="auto"/>
              <w:left w:val="single" w:sz="4" w:space="0" w:color="auto"/>
              <w:bottom w:val="single" w:sz="4" w:space="0" w:color="auto"/>
              <w:right w:val="single" w:sz="4" w:space="0" w:color="auto"/>
            </w:tcBorders>
            <w:hideMark/>
          </w:tcPr>
          <w:p w14:paraId="301D90E3"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98,6</w:t>
            </w:r>
          </w:p>
        </w:tc>
      </w:tr>
      <w:tr w:rsidR="00062324" w:rsidRPr="00215B7E" w14:paraId="7EBEFD0B" w14:textId="77777777" w:rsidTr="00BC7C89">
        <w:tc>
          <w:tcPr>
            <w:tcW w:w="10220" w:type="dxa"/>
            <w:gridSpan w:val="7"/>
            <w:tcBorders>
              <w:top w:val="single" w:sz="4" w:space="0" w:color="auto"/>
              <w:left w:val="single" w:sz="4" w:space="0" w:color="auto"/>
              <w:bottom w:val="single" w:sz="4" w:space="0" w:color="auto"/>
              <w:right w:val="single" w:sz="4" w:space="0" w:color="auto"/>
            </w:tcBorders>
            <w:hideMark/>
          </w:tcPr>
          <w:p w14:paraId="79B0627B" w14:textId="77777777" w:rsidR="00062324" w:rsidRPr="00215B7E" w:rsidRDefault="00062324" w:rsidP="00BC7C89">
            <w:pPr>
              <w:spacing w:after="0" w:line="240" w:lineRule="auto"/>
              <w:jc w:val="center"/>
              <w:rPr>
                <w:rFonts w:eastAsia="Times New Roman" w:cstheme="minorHAnsi"/>
                <w:b/>
                <w:sz w:val="18"/>
                <w:szCs w:val="18"/>
                <w:lang w:eastAsia="it-IT"/>
              </w:rPr>
            </w:pPr>
            <w:r w:rsidRPr="00215B7E">
              <w:rPr>
                <w:rFonts w:eastAsia="Times New Roman" w:cstheme="minorHAnsi"/>
                <w:b/>
                <w:sz w:val="18"/>
                <w:szCs w:val="18"/>
                <w:lang w:eastAsia="it-IT"/>
              </w:rPr>
              <w:t xml:space="preserve">Lavori notturni da </w:t>
            </w:r>
            <w:proofErr w:type="gramStart"/>
            <w:r w:rsidRPr="00215B7E">
              <w:rPr>
                <w:rFonts w:eastAsia="Times New Roman" w:cstheme="minorHAnsi"/>
                <w:b/>
                <w:sz w:val="18"/>
                <w:szCs w:val="18"/>
                <w:lang w:eastAsia="it-IT"/>
              </w:rPr>
              <w:t>72</w:t>
            </w:r>
            <w:proofErr w:type="gramEnd"/>
            <w:r w:rsidRPr="00215B7E">
              <w:rPr>
                <w:rFonts w:eastAsia="Times New Roman" w:cstheme="minorHAnsi"/>
                <w:b/>
                <w:sz w:val="18"/>
                <w:szCs w:val="18"/>
                <w:lang w:eastAsia="it-IT"/>
              </w:rPr>
              <w:t xml:space="preserve"> a 77 notti durante l’anno</w:t>
            </w:r>
          </w:p>
        </w:tc>
      </w:tr>
      <w:tr w:rsidR="00062324" w:rsidRPr="00215B7E" w14:paraId="270E92B0" w14:textId="77777777" w:rsidTr="00BC7C89">
        <w:tc>
          <w:tcPr>
            <w:tcW w:w="1460" w:type="dxa"/>
            <w:vMerge w:val="restart"/>
            <w:tcBorders>
              <w:top w:val="single" w:sz="4" w:space="0" w:color="auto"/>
              <w:left w:val="single" w:sz="4" w:space="0" w:color="auto"/>
              <w:bottom w:val="single" w:sz="4" w:space="0" w:color="auto"/>
              <w:right w:val="single" w:sz="4" w:space="0" w:color="auto"/>
            </w:tcBorders>
            <w:hideMark/>
          </w:tcPr>
          <w:p w14:paraId="7FFE92A4"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Anno</w:t>
            </w:r>
          </w:p>
        </w:tc>
        <w:tc>
          <w:tcPr>
            <w:tcW w:w="4380" w:type="dxa"/>
            <w:gridSpan w:val="3"/>
            <w:tcBorders>
              <w:top w:val="single" w:sz="4" w:space="0" w:color="auto"/>
              <w:left w:val="single" w:sz="4" w:space="0" w:color="auto"/>
              <w:bottom w:val="single" w:sz="4" w:space="0" w:color="auto"/>
              <w:right w:val="single" w:sz="4" w:space="0" w:color="auto"/>
            </w:tcBorders>
            <w:hideMark/>
          </w:tcPr>
          <w:p w14:paraId="644CA353" w14:textId="77777777" w:rsidR="00062324" w:rsidRPr="00215B7E" w:rsidRDefault="00062324" w:rsidP="00BC7C89">
            <w:pPr>
              <w:spacing w:after="0" w:line="240" w:lineRule="auto"/>
              <w:jc w:val="center"/>
              <w:rPr>
                <w:rFonts w:eastAsia="Times New Roman" w:cstheme="minorHAnsi"/>
                <w:b/>
                <w:sz w:val="18"/>
                <w:szCs w:val="18"/>
                <w:lang w:eastAsia="it-IT"/>
              </w:rPr>
            </w:pPr>
            <w:r w:rsidRPr="00215B7E">
              <w:rPr>
                <w:rFonts w:eastAsia="Times New Roman" w:cstheme="minorHAnsi"/>
                <w:b/>
                <w:sz w:val="18"/>
                <w:szCs w:val="18"/>
                <w:lang w:eastAsia="it-IT"/>
              </w:rPr>
              <w:t>Dipendenti</w:t>
            </w:r>
          </w:p>
        </w:tc>
        <w:tc>
          <w:tcPr>
            <w:tcW w:w="4380" w:type="dxa"/>
            <w:gridSpan w:val="3"/>
            <w:tcBorders>
              <w:top w:val="single" w:sz="4" w:space="0" w:color="auto"/>
              <w:left w:val="single" w:sz="4" w:space="0" w:color="auto"/>
              <w:bottom w:val="single" w:sz="4" w:space="0" w:color="auto"/>
              <w:right w:val="single" w:sz="4" w:space="0" w:color="auto"/>
            </w:tcBorders>
            <w:hideMark/>
          </w:tcPr>
          <w:p w14:paraId="6B2289D5" w14:textId="77777777" w:rsidR="00062324" w:rsidRPr="00215B7E" w:rsidRDefault="00062324" w:rsidP="00BC7C89">
            <w:pPr>
              <w:spacing w:after="0" w:line="240" w:lineRule="auto"/>
              <w:jc w:val="center"/>
              <w:rPr>
                <w:rFonts w:eastAsia="Times New Roman" w:cstheme="minorHAnsi"/>
                <w:b/>
                <w:sz w:val="18"/>
                <w:szCs w:val="18"/>
                <w:lang w:eastAsia="it-IT"/>
              </w:rPr>
            </w:pPr>
            <w:r w:rsidRPr="00215B7E">
              <w:rPr>
                <w:rFonts w:eastAsia="Times New Roman" w:cstheme="minorHAnsi"/>
                <w:b/>
                <w:sz w:val="18"/>
                <w:szCs w:val="18"/>
                <w:lang w:eastAsia="it-IT"/>
              </w:rPr>
              <w:t>Autonomi</w:t>
            </w:r>
          </w:p>
        </w:tc>
      </w:tr>
      <w:tr w:rsidR="00062324" w:rsidRPr="00215B7E" w14:paraId="5EF3F0E8" w14:textId="77777777" w:rsidTr="00BC7C89">
        <w:tc>
          <w:tcPr>
            <w:tcW w:w="0" w:type="auto"/>
            <w:vMerge/>
            <w:tcBorders>
              <w:top w:val="single" w:sz="4" w:space="0" w:color="auto"/>
              <w:left w:val="single" w:sz="4" w:space="0" w:color="auto"/>
              <w:bottom w:val="single" w:sz="4" w:space="0" w:color="auto"/>
              <w:right w:val="single" w:sz="4" w:space="0" w:color="auto"/>
            </w:tcBorders>
            <w:vAlign w:val="center"/>
            <w:hideMark/>
          </w:tcPr>
          <w:p w14:paraId="751E2966" w14:textId="77777777" w:rsidR="00062324" w:rsidRPr="00215B7E" w:rsidRDefault="00062324" w:rsidP="00BC7C89">
            <w:pPr>
              <w:spacing w:after="0" w:line="240" w:lineRule="auto"/>
              <w:rPr>
                <w:rFonts w:eastAsia="Times New Roman" w:cstheme="minorHAnsi"/>
                <w:sz w:val="18"/>
                <w:szCs w:val="18"/>
                <w:lang w:eastAsia="it-IT"/>
              </w:rPr>
            </w:pPr>
          </w:p>
        </w:tc>
        <w:tc>
          <w:tcPr>
            <w:tcW w:w="1460" w:type="dxa"/>
            <w:tcBorders>
              <w:top w:val="single" w:sz="4" w:space="0" w:color="auto"/>
              <w:left w:val="single" w:sz="4" w:space="0" w:color="auto"/>
              <w:bottom w:val="single" w:sz="4" w:space="0" w:color="auto"/>
              <w:right w:val="single" w:sz="4" w:space="0" w:color="auto"/>
            </w:tcBorders>
            <w:hideMark/>
          </w:tcPr>
          <w:p w14:paraId="2127287D"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Età</w:t>
            </w:r>
          </w:p>
        </w:tc>
        <w:tc>
          <w:tcPr>
            <w:tcW w:w="1460" w:type="dxa"/>
            <w:tcBorders>
              <w:top w:val="single" w:sz="4" w:space="0" w:color="auto"/>
              <w:left w:val="single" w:sz="4" w:space="0" w:color="auto"/>
              <w:bottom w:val="single" w:sz="4" w:space="0" w:color="auto"/>
              <w:right w:val="single" w:sz="4" w:space="0" w:color="auto"/>
            </w:tcBorders>
            <w:hideMark/>
          </w:tcPr>
          <w:p w14:paraId="764915C1"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Contributi</w:t>
            </w:r>
          </w:p>
        </w:tc>
        <w:tc>
          <w:tcPr>
            <w:tcW w:w="1460" w:type="dxa"/>
            <w:tcBorders>
              <w:top w:val="single" w:sz="4" w:space="0" w:color="auto"/>
              <w:left w:val="single" w:sz="4" w:space="0" w:color="auto"/>
              <w:bottom w:val="single" w:sz="4" w:space="0" w:color="auto"/>
              <w:right w:val="single" w:sz="4" w:space="0" w:color="auto"/>
            </w:tcBorders>
            <w:hideMark/>
          </w:tcPr>
          <w:p w14:paraId="6CD47EDA"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Quota</w:t>
            </w:r>
          </w:p>
        </w:tc>
        <w:tc>
          <w:tcPr>
            <w:tcW w:w="1460" w:type="dxa"/>
            <w:tcBorders>
              <w:top w:val="single" w:sz="4" w:space="0" w:color="auto"/>
              <w:left w:val="single" w:sz="4" w:space="0" w:color="auto"/>
              <w:bottom w:val="single" w:sz="4" w:space="0" w:color="auto"/>
              <w:right w:val="single" w:sz="4" w:space="0" w:color="auto"/>
            </w:tcBorders>
            <w:hideMark/>
          </w:tcPr>
          <w:p w14:paraId="2F136735"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Età</w:t>
            </w:r>
          </w:p>
        </w:tc>
        <w:tc>
          <w:tcPr>
            <w:tcW w:w="1460" w:type="dxa"/>
            <w:tcBorders>
              <w:top w:val="single" w:sz="4" w:space="0" w:color="auto"/>
              <w:left w:val="single" w:sz="4" w:space="0" w:color="auto"/>
              <w:bottom w:val="single" w:sz="4" w:space="0" w:color="auto"/>
              <w:right w:val="single" w:sz="4" w:space="0" w:color="auto"/>
            </w:tcBorders>
            <w:hideMark/>
          </w:tcPr>
          <w:p w14:paraId="166B3965"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Contributi</w:t>
            </w:r>
          </w:p>
        </w:tc>
        <w:tc>
          <w:tcPr>
            <w:tcW w:w="1460" w:type="dxa"/>
            <w:tcBorders>
              <w:top w:val="single" w:sz="4" w:space="0" w:color="auto"/>
              <w:left w:val="single" w:sz="4" w:space="0" w:color="auto"/>
              <w:bottom w:val="single" w:sz="4" w:space="0" w:color="auto"/>
              <w:right w:val="single" w:sz="4" w:space="0" w:color="auto"/>
            </w:tcBorders>
            <w:hideMark/>
          </w:tcPr>
          <w:p w14:paraId="2A8582B4"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Quota</w:t>
            </w:r>
          </w:p>
        </w:tc>
      </w:tr>
      <w:tr w:rsidR="00062324" w:rsidRPr="00215B7E" w14:paraId="56088EF3" w14:textId="77777777" w:rsidTr="00BC7C89">
        <w:tc>
          <w:tcPr>
            <w:tcW w:w="1460" w:type="dxa"/>
            <w:tcBorders>
              <w:top w:val="single" w:sz="4" w:space="0" w:color="auto"/>
              <w:left w:val="single" w:sz="4" w:space="0" w:color="auto"/>
              <w:bottom w:val="single" w:sz="4" w:space="0" w:color="auto"/>
              <w:right w:val="single" w:sz="4" w:space="0" w:color="auto"/>
            </w:tcBorders>
            <w:hideMark/>
          </w:tcPr>
          <w:p w14:paraId="4F6DD2FD"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2017-2026</w:t>
            </w:r>
          </w:p>
        </w:tc>
        <w:tc>
          <w:tcPr>
            <w:tcW w:w="1460" w:type="dxa"/>
            <w:tcBorders>
              <w:top w:val="single" w:sz="4" w:space="0" w:color="auto"/>
              <w:left w:val="single" w:sz="4" w:space="0" w:color="auto"/>
              <w:bottom w:val="single" w:sz="4" w:space="0" w:color="auto"/>
              <w:right w:val="single" w:sz="4" w:space="0" w:color="auto"/>
            </w:tcBorders>
            <w:hideMark/>
          </w:tcPr>
          <w:p w14:paraId="43442487"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 xml:space="preserve">62 e </w:t>
            </w:r>
            <w:proofErr w:type="gramStart"/>
            <w:r w:rsidRPr="00215B7E">
              <w:rPr>
                <w:rFonts w:eastAsia="Times New Roman" w:cstheme="minorHAnsi"/>
                <w:sz w:val="18"/>
                <w:szCs w:val="18"/>
                <w:lang w:eastAsia="it-IT"/>
              </w:rPr>
              <w:t>7</w:t>
            </w:r>
            <w:proofErr w:type="gramEnd"/>
            <w:r w:rsidRPr="00215B7E">
              <w:rPr>
                <w:rFonts w:eastAsia="Times New Roman" w:cstheme="minorHAnsi"/>
                <w:sz w:val="18"/>
                <w:szCs w:val="18"/>
                <w:lang w:eastAsia="it-IT"/>
              </w:rPr>
              <w:t xml:space="preserve"> mesi</w:t>
            </w:r>
          </w:p>
        </w:tc>
        <w:tc>
          <w:tcPr>
            <w:tcW w:w="1460" w:type="dxa"/>
            <w:tcBorders>
              <w:top w:val="single" w:sz="4" w:space="0" w:color="auto"/>
              <w:left w:val="single" w:sz="4" w:space="0" w:color="auto"/>
              <w:bottom w:val="single" w:sz="4" w:space="0" w:color="auto"/>
              <w:right w:val="single" w:sz="4" w:space="0" w:color="auto"/>
            </w:tcBorders>
            <w:hideMark/>
          </w:tcPr>
          <w:p w14:paraId="283A291C"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35 anni</w:t>
            </w:r>
          </w:p>
        </w:tc>
        <w:tc>
          <w:tcPr>
            <w:tcW w:w="1460" w:type="dxa"/>
            <w:tcBorders>
              <w:top w:val="single" w:sz="4" w:space="0" w:color="auto"/>
              <w:left w:val="single" w:sz="4" w:space="0" w:color="auto"/>
              <w:bottom w:val="single" w:sz="4" w:space="0" w:color="auto"/>
              <w:right w:val="single" w:sz="4" w:space="0" w:color="auto"/>
            </w:tcBorders>
            <w:hideMark/>
          </w:tcPr>
          <w:p w14:paraId="5A47D762"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98,6</w:t>
            </w:r>
          </w:p>
        </w:tc>
        <w:tc>
          <w:tcPr>
            <w:tcW w:w="1460" w:type="dxa"/>
            <w:tcBorders>
              <w:top w:val="single" w:sz="4" w:space="0" w:color="auto"/>
              <w:left w:val="single" w:sz="4" w:space="0" w:color="auto"/>
              <w:bottom w:val="single" w:sz="4" w:space="0" w:color="auto"/>
              <w:right w:val="single" w:sz="4" w:space="0" w:color="auto"/>
            </w:tcBorders>
            <w:hideMark/>
          </w:tcPr>
          <w:p w14:paraId="111EBDFF"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 xml:space="preserve">63 e </w:t>
            </w:r>
            <w:proofErr w:type="gramStart"/>
            <w:r w:rsidRPr="00215B7E">
              <w:rPr>
                <w:rFonts w:eastAsia="Times New Roman" w:cstheme="minorHAnsi"/>
                <w:sz w:val="18"/>
                <w:szCs w:val="18"/>
                <w:lang w:eastAsia="it-IT"/>
              </w:rPr>
              <w:t>7</w:t>
            </w:r>
            <w:proofErr w:type="gramEnd"/>
            <w:r w:rsidRPr="00215B7E">
              <w:rPr>
                <w:rFonts w:eastAsia="Times New Roman" w:cstheme="minorHAnsi"/>
                <w:sz w:val="18"/>
                <w:szCs w:val="18"/>
                <w:lang w:eastAsia="it-IT"/>
              </w:rPr>
              <w:t xml:space="preserve"> mesi</w:t>
            </w:r>
          </w:p>
        </w:tc>
        <w:tc>
          <w:tcPr>
            <w:tcW w:w="1460" w:type="dxa"/>
            <w:tcBorders>
              <w:top w:val="single" w:sz="4" w:space="0" w:color="auto"/>
              <w:left w:val="single" w:sz="4" w:space="0" w:color="auto"/>
              <w:bottom w:val="single" w:sz="4" w:space="0" w:color="auto"/>
              <w:right w:val="single" w:sz="4" w:space="0" w:color="auto"/>
            </w:tcBorders>
            <w:hideMark/>
          </w:tcPr>
          <w:p w14:paraId="636B889F"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35 anni</w:t>
            </w:r>
          </w:p>
        </w:tc>
        <w:tc>
          <w:tcPr>
            <w:tcW w:w="1460" w:type="dxa"/>
            <w:tcBorders>
              <w:top w:val="single" w:sz="4" w:space="0" w:color="auto"/>
              <w:left w:val="single" w:sz="4" w:space="0" w:color="auto"/>
              <w:bottom w:val="single" w:sz="4" w:space="0" w:color="auto"/>
              <w:right w:val="single" w:sz="4" w:space="0" w:color="auto"/>
            </w:tcBorders>
            <w:hideMark/>
          </w:tcPr>
          <w:p w14:paraId="2F652350"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99,6</w:t>
            </w:r>
          </w:p>
        </w:tc>
      </w:tr>
      <w:tr w:rsidR="00062324" w:rsidRPr="00215B7E" w14:paraId="1D824CB7" w14:textId="77777777" w:rsidTr="00BC7C89">
        <w:tc>
          <w:tcPr>
            <w:tcW w:w="10220" w:type="dxa"/>
            <w:gridSpan w:val="7"/>
            <w:tcBorders>
              <w:top w:val="single" w:sz="4" w:space="0" w:color="auto"/>
              <w:left w:val="single" w:sz="4" w:space="0" w:color="auto"/>
              <w:bottom w:val="single" w:sz="4" w:space="0" w:color="auto"/>
              <w:right w:val="single" w:sz="4" w:space="0" w:color="auto"/>
            </w:tcBorders>
            <w:hideMark/>
          </w:tcPr>
          <w:p w14:paraId="2160E6C8" w14:textId="77777777" w:rsidR="00062324" w:rsidRPr="00215B7E" w:rsidRDefault="00062324" w:rsidP="00BC7C89">
            <w:pPr>
              <w:spacing w:after="0" w:line="240" w:lineRule="auto"/>
              <w:jc w:val="center"/>
              <w:rPr>
                <w:rFonts w:eastAsia="Times New Roman" w:cstheme="minorHAnsi"/>
                <w:b/>
                <w:sz w:val="18"/>
                <w:szCs w:val="18"/>
                <w:lang w:eastAsia="it-IT"/>
              </w:rPr>
            </w:pPr>
            <w:r w:rsidRPr="00215B7E">
              <w:rPr>
                <w:rFonts w:eastAsia="Times New Roman" w:cstheme="minorHAnsi"/>
                <w:b/>
                <w:sz w:val="18"/>
                <w:szCs w:val="18"/>
                <w:lang w:eastAsia="it-IT"/>
              </w:rPr>
              <w:t xml:space="preserve">Lavori notturni da </w:t>
            </w:r>
            <w:proofErr w:type="gramStart"/>
            <w:r w:rsidRPr="00215B7E">
              <w:rPr>
                <w:rFonts w:eastAsia="Times New Roman" w:cstheme="minorHAnsi"/>
                <w:b/>
                <w:sz w:val="18"/>
                <w:szCs w:val="18"/>
                <w:lang w:eastAsia="it-IT"/>
              </w:rPr>
              <w:t>64</w:t>
            </w:r>
            <w:proofErr w:type="gramEnd"/>
            <w:r w:rsidRPr="00215B7E">
              <w:rPr>
                <w:rFonts w:eastAsia="Times New Roman" w:cstheme="minorHAnsi"/>
                <w:b/>
                <w:sz w:val="18"/>
                <w:szCs w:val="18"/>
                <w:lang w:eastAsia="it-IT"/>
              </w:rPr>
              <w:t xml:space="preserve"> a 71 notti durante l’anno</w:t>
            </w:r>
          </w:p>
        </w:tc>
      </w:tr>
      <w:tr w:rsidR="00062324" w:rsidRPr="00215B7E" w14:paraId="0E1A15F8" w14:textId="77777777" w:rsidTr="00BC7C89">
        <w:tc>
          <w:tcPr>
            <w:tcW w:w="1460" w:type="dxa"/>
            <w:vMerge w:val="restart"/>
            <w:tcBorders>
              <w:top w:val="single" w:sz="4" w:space="0" w:color="auto"/>
              <w:left w:val="single" w:sz="4" w:space="0" w:color="auto"/>
              <w:bottom w:val="single" w:sz="4" w:space="0" w:color="auto"/>
              <w:right w:val="single" w:sz="4" w:space="0" w:color="auto"/>
            </w:tcBorders>
            <w:hideMark/>
          </w:tcPr>
          <w:p w14:paraId="2AC5DBF4"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Anno</w:t>
            </w:r>
          </w:p>
        </w:tc>
        <w:tc>
          <w:tcPr>
            <w:tcW w:w="4380" w:type="dxa"/>
            <w:gridSpan w:val="3"/>
            <w:tcBorders>
              <w:top w:val="single" w:sz="4" w:space="0" w:color="auto"/>
              <w:left w:val="single" w:sz="4" w:space="0" w:color="auto"/>
              <w:bottom w:val="single" w:sz="4" w:space="0" w:color="auto"/>
              <w:right w:val="single" w:sz="4" w:space="0" w:color="auto"/>
            </w:tcBorders>
            <w:hideMark/>
          </w:tcPr>
          <w:p w14:paraId="0393E075" w14:textId="77777777" w:rsidR="00062324" w:rsidRPr="00215B7E" w:rsidRDefault="00062324" w:rsidP="00BC7C89">
            <w:pPr>
              <w:spacing w:after="0" w:line="240" w:lineRule="auto"/>
              <w:jc w:val="center"/>
              <w:rPr>
                <w:rFonts w:eastAsia="Times New Roman" w:cstheme="minorHAnsi"/>
                <w:b/>
                <w:sz w:val="18"/>
                <w:szCs w:val="18"/>
                <w:lang w:eastAsia="it-IT"/>
              </w:rPr>
            </w:pPr>
            <w:r w:rsidRPr="00215B7E">
              <w:rPr>
                <w:rFonts w:eastAsia="Times New Roman" w:cstheme="minorHAnsi"/>
                <w:b/>
                <w:sz w:val="18"/>
                <w:szCs w:val="18"/>
                <w:lang w:eastAsia="it-IT"/>
              </w:rPr>
              <w:t>Dipendenti</w:t>
            </w:r>
          </w:p>
        </w:tc>
        <w:tc>
          <w:tcPr>
            <w:tcW w:w="4380" w:type="dxa"/>
            <w:gridSpan w:val="3"/>
            <w:tcBorders>
              <w:top w:val="single" w:sz="4" w:space="0" w:color="auto"/>
              <w:left w:val="single" w:sz="4" w:space="0" w:color="auto"/>
              <w:bottom w:val="single" w:sz="4" w:space="0" w:color="auto"/>
              <w:right w:val="single" w:sz="4" w:space="0" w:color="auto"/>
            </w:tcBorders>
            <w:hideMark/>
          </w:tcPr>
          <w:p w14:paraId="5B16A08D" w14:textId="77777777" w:rsidR="00062324" w:rsidRPr="00215B7E" w:rsidRDefault="00062324" w:rsidP="00BC7C89">
            <w:pPr>
              <w:spacing w:after="0" w:line="240" w:lineRule="auto"/>
              <w:jc w:val="center"/>
              <w:rPr>
                <w:rFonts w:eastAsia="Times New Roman" w:cstheme="minorHAnsi"/>
                <w:b/>
                <w:sz w:val="18"/>
                <w:szCs w:val="18"/>
                <w:lang w:eastAsia="it-IT"/>
              </w:rPr>
            </w:pPr>
            <w:r w:rsidRPr="00215B7E">
              <w:rPr>
                <w:rFonts w:eastAsia="Times New Roman" w:cstheme="minorHAnsi"/>
                <w:b/>
                <w:sz w:val="18"/>
                <w:szCs w:val="18"/>
                <w:lang w:eastAsia="it-IT"/>
              </w:rPr>
              <w:t>Autonomi</w:t>
            </w:r>
          </w:p>
        </w:tc>
      </w:tr>
      <w:tr w:rsidR="00062324" w:rsidRPr="00215B7E" w14:paraId="332E3F3C" w14:textId="77777777" w:rsidTr="00BC7C89">
        <w:tc>
          <w:tcPr>
            <w:tcW w:w="0" w:type="auto"/>
            <w:vMerge/>
            <w:tcBorders>
              <w:top w:val="single" w:sz="4" w:space="0" w:color="auto"/>
              <w:left w:val="single" w:sz="4" w:space="0" w:color="auto"/>
              <w:bottom w:val="single" w:sz="4" w:space="0" w:color="auto"/>
              <w:right w:val="single" w:sz="4" w:space="0" w:color="auto"/>
            </w:tcBorders>
            <w:vAlign w:val="center"/>
            <w:hideMark/>
          </w:tcPr>
          <w:p w14:paraId="19C98F48" w14:textId="77777777" w:rsidR="00062324" w:rsidRPr="00215B7E" w:rsidRDefault="00062324" w:rsidP="00BC7C89">
            <w:pPr>
              <w:spacing w:after="0" w:line="240" w:lineRule="auto"/>
              <w:rPr>
                <w:rFonts w:eastAsia="Times New Roman" w:cstheme="minorHAnsi"/>
                <w:sz w:val="18"/>
                <w:szCs w:val="18"/>
                <w:lang w:eastAsia="it-IT"/>
              </w:rPr>
            </w:pPr>
          </w:p>
        </w:tc>
        <w:tc>
          <w:tcPr>
            <w:tcW w:w="1460" w:type="dxa"/>
            <w:tcBorders>
              <w:top w:val="single" w:sz="4" w:space="0" w:color="auto"/>
              <w:left w:val="single" w:sz="4" w:space="0" w:color="auto"/>
              <w:bottom w:val="single" w:sz="4" w:space="0" w:color="auto"/>
              <w:right w:val="single" w:sz="4" w:space="0" w:color="auto"/>
            </w:tcBorders>
            <w:hideMark/>
          </w:tcPr>
          <w:p w14:paraId="648A7BDF"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Età</w:t>
            </w:r>
          </w:p>
        </w:tc>
        <w:tc>
          <w:tcPr>
            <w:tcW w:w="1460" w:type="dxa"/>
            <w:tcBorders>
              <w:top w:val="single" w:sz="4" w:space="0" w:color="auto"/>
              <w:left w:val="single" w:sz="4" w:space="0" w:color="auto"/>
              <w:bottom w:val="single" w:sz="4" w:space="0" w:color="auto"/>
              <w:right w:val="single" w:sz="4" w:space="0" w:color="auto"/>
            </w:tcBorders>
            <w:hideMark/>
          </w:tcPr>
          <w:p w14:paraId="2FBEF520"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Contributi</w:t>
            </w:r>
          </w:p>
        </w:tc>
        <w:tc>
          <w:tcPr>
            <w:tcW w:w="1460" w:type="dxa"/>
            <w:tcBorders>
              <w:top w:val="single" w:sz="4" w:space="0" w:color="auto"/>
              <w:left w:val="single" w:sz="4" w:space="0" w:color="auto"/>
              <w:bottom w:val="single" w:sz="4" w:space="0" w:color="auto"/>
              <w:right w:val="single" w:sz="4" w:space="0" w:color="auto"/>
            </w:tcBorders>
            <w:hideMark/>
          </w:tcPr>
          <w:p w14:paraId="4BCEA1AB"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Quota</w:t>
            </w:r>
          </w:p>
        </w:tc>
        <w:tc>
          <w:tcPr>
            <w:tcW w:w="1460" w:type="dxa"/>
            <w:tcBorders>
              <w:top w:val="single" w:sz="4" w:space="0" w:color="auto"/>
              <w:left w:val="single" w:sz="4" w:space="0" w:color="auto"/>
              <w:bottom w:val="single" w:sz="4" w:space="0" w:color="auto"/>
              <w:right w:val="single" w:sz="4" w:space="0" w:color="auto"/>
            </w:tcBorders>
            <w:hideMark/>
          </w:tcPr>
          <w:p w14:paraId="511CFD2E"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Età</w:t>
            </w:r>
          </w:p>
        </w:tc>
        <w:tc>
          <w:tcPr>
            <w:tcW w:w="1460" w:type="dxa"/>
            <w:tcBorders>
              <w:top w:val="single" w:sz="4" w:space="0" w:color="auto"/>
              <w:left w:val="single" w:sz="4" w:space="0" w:color="auto"/>
              <w:bottom w:val="single" w:sz="4" w:space="0" w:color="auto"/>
              <w:right w:val="single" w:sz="4" w:space="0" w:color="auto"/>
            </w:tcBorders>
            <w:hideMark/>
          </w:tcPr>
          <w:p w14:paraId="6029A24E"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Contributi</w:t>
            </w:r>
          </w:p>
        </w:tc>
        <w:tc>
          <w:tcPr>
            <w:tcW w:w="1460" w:type="dxa"/>
            <w:tcBorders>
              <w:top w:val="single" w:sz="4" w:space="0" w:color="auto"/>
              <w:left w:val="single" w:sz="4" w:space="0" w:color="auto"/>
              <w:bottom w:val="single" w:sz="4" w:space="0" w:color="auto"/>
              <w:right w:val="single" w:sz="4" w:space="0" w:color="auto"/>
            </w:tcBorders>
            <w:hideMark/>
          </w:tcPr>
          <w:p w14:paraId="384466F3"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Quota</w:t>
            </w:r>
          </w:p>
        </w:tc>
      </w:tr>
      <w:tr w:rsidR="00062324" w:rsidRPr="00215B7E" w14:paraId="6674641B" w14:textId="77777777" w:rsidTr="00BC7C89">
        <w:tc>
          <w:tcPr>
            <w:tcW w:w="1460" w:type="dxa"/>
            <w:tcBorders>
              <w:top w:val="single" w:sz="4" w:space="0" w:color="auto"/>
              <w:left w:val="single" w:sz="4" w:space="0" w:color="auto"/>
              <w:bottom w:val="single" w:sz="4" w:space="0" w:color="auto"/>
              <w:right w:val="single" w:sz="4" w:space="0" w:color="auto"/>
            </w:tcBorders>
            <w:hideMark/>
          </w:tcPr>
          <w:p w14:paraId="103CBB2A"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2017-2026</w:t>
            </w:r>
          </w:p>
        </w:tc>
        <w:tc>
          <w:tcPr>
            <w:tcW w:w="1460" w:type="dxa"/>
            <w:tcBorders>
              <w:top w:val="single" w:sz="4" w:space="0" w:color="auto"/>
              <w:left w:val="single" w:sz="4" w:space="0" w:color="auto"/>
              <w:bottom w:val="single" w:sz="4" w:space="0" w:color="auto"/>
              <w:right w:val="single" w:sz="4" w:space="0" w:color="auto"/>
            </w:tcBorders>
            <w:hideMark/>
          </w:tcPr>
          <w:p w14:paraId="04E4EFFC"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 xml:space="preserve">63 e </w:t>
            </w:r>
            <w:proofErr w:type="gramStart"/>
            <w:r w:rsidRPr="00215B7E">
              <w:rPr>
                <w:rFonts w:eastAsia="Times New Roman" w:cstheme="minorHAnsi"/>
                <w:sz w:val="18"/>
                <w:szCs w:val="18"/>
                <w:lang w:eastAsia="it-IT"/>
              </w:rPr>
              <w:t>7</w:t>
            </w:r>
            <w:proofErr w:type="gramEnd"/>
            <w:r w:rsidRPr="00215B7E">
              <w:rPr>
                <w:rFonts w:eastAsia="Times New Roman" w:cstheme="minorHAnsi"/>
                <w:sz w:val="18"/>
                <w:szCs w:val="18"/>
                <w:lang w:eastAsia="it-IT"/>
              </w:rPr>
              <w:t xml:space="preserve"> mesi</w:t>
            </w:r>
          </w:p>
        </w:tc>
        <w:tc>
          <w:tcPr>
            <w:tcW w:w="1460" w:type="dxa"/>
            <w:tcBorders>
              <w:top w:val="single" w:sz="4" w:space="0" w:color="auto"/>
              <w:left w:val="single" w:sz="4" w:space="0" w:color="auto"/>
              <w:bottom w:val="single" w:sz="4" w:space="0" w:color="auto"/>
              <w:right w:val="single" w:sz="4" w:space="0" w:color="auto"/>
            </w:tcBorders>
            <w:hideMark/>
          </w:tcPr>
          <w:p w14:paraId="5DD75316"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35 anni</w:t>
            </w:r>
          </w:p>
        </w:tc>
        <w:tc>
          <w:tcPr>
            <w:tcW w:w="1460" w:type="dxa"/>
            <w:tcBorders>
              <w:top w:val="single" w:sz="4" w:space="0" w:color="auto"/>
              <w:left w:val="single" w:sz="4" w:space="0" w:color="auto"/>
              <w:bottom w:val="single" w:sz="4" w:space="0" w:color="auto"/>
              <w:right w:val="single" w:sz="4" w:space="0" w:color="auto"/>
            </w:tcBorders>
            <w:hideMark/>
          </w:tcPr>
          <w:p w14:paraId="289B6A34"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99,6</w:t>
            </w:r>
          </w:p>
        </w:tc>
        <w:tc>
          <w:tcPr>
            <w:tcW w:w="1460" w:type="dxa"/>
            <w:tcBorders>
              <w:top w:val="single" w:sz="4" w:space="0" w:color="auto"/>
              <w:left w:val="single" w:sz="4" w:space="0" w:color="auto"/>
              <w:bottom w:val="single" w:sz="4" w:space="0" w:color="auto"/>
              <w:right w:val="single" w:sz="4" w:space="0" w:color="auto"/>
            </w:tcBorders>
            <w:hideMark/>
          </w:tcPr>
          <w:p w14:paraId="6D46265A"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 xml:space="preserve">64 e </w:t>
            </w:r>
            <w:proofErr w:type="gramStart"/>
            <w:r w:rsidRPr="00215B7E">
              <w:rPr>
                <w:rFonts w:eastAsia="Times New Roman" w:cstheme="minorHAnsi"/>
                <w:sz w:val="18"/>
                <w:szCs w:val="18"/>
                <w:lang w:eastAsia="it-IT"/>
              </w:rPr>
              <w:t>7</w:t>
            </w:r>
            <w:proofErr w:type="gramEnd"/>
            <w:r w:rsidRPr="00215B7E">
              <w:rPr>
                <w:rFonts w:eastAsia="Times New Roman" w:cstheme="minorHAnsi"/>
                <w:sz w:val="18"/>
                <w:szCs w:val="18"/>
                <w:lang w:eastAsia="it-IT"/>
              </w:rPr>
              <w:t xml:space="preserve"> mesi</w:t>
            </w:r>
          </w:p>
        </w:tc>
        <w:tc>
          <w:tcPr>
            <w:tcW w:w="1460" w:type="dxa"/>
            <w:tcBorders>
              <w:top w:val="single" w:sz="4" w:space="0" w:color="auto"/>
              <w:left w:val="single" w:sz="4" w:space="0" w:color="auto"/>
              <w:bottom w:val="single" w:sz="4" w:space="0" w:color="auto"/>
              <w:right w:val="single" w:sz="4" w:space="0" w:color="auto"/>
            </w:tcBorders>
            <w:hideMark/>
          </w:tcPr>
          <w:p w14:paraId="373A4641"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35 anni</w:t>
            </w:r>
          </w:p>
        </w:tc>
        <w:tc>
          <w:tcPr>
            <w:tcW w:w="1460" w:type="dxa"/>
            <w:tcBorders>
              <w:top w:val="single" w:sz="4" w:space="0" w:color="auto"/>
              <w:left w:val="single" w:sz="4" w:space="0" w:color="auto"/>
              <w:bottom w:val="single" w:sz="4" w:space="0" w:color="auto"/>
              <w:right w:val="single" w:sz="4" w:space="0" w:color="auto"/>
            </w:tcBorders>
            <w:hideMark/>
          </w:tcPr>
          <w:p w14:paraId="51A5F352" w14:textId="77777777" w:rsidR="00062324" w:rsidRPr="00215B7E" w:rsidRDefault="00062324" w:rsidP="00BC7C89">
            <w:pPr>
              <w:spacing w:after="0" w:line="240" w:lineRule="auto"/>
              <w:jc w:val="center"/>
              <w:rPr>
                <w:rFonts w:eastAsia="Times New Roman" w:cstheme="minorHAnsi"/>
                <w:sz w:val="18"/>
                <w:szCs w:val="18"/>
                <w:lang w:eastAsia="it-IT"/>
              </w:rPr>
            </w:pPr>
            <w:r w:rsidRPr="00215B7E">
              <w:rPr>
                <w:rFonts w:eastAsia="Times New Roman" w:cstheme="minorHAnsi"/>
                <w:sz w:val="18"/>
                <w:szCs w:val="18"/>
                <w:lang w:eastAsia="it-IT"/>
              </w:rPr>
              <w:t>100,6</w:t>
            </w:r>
          </w:p>
        </w:tc>
      </w:tr>
      <w:tr w:rsidR="00062324" w:rsidRPr="00215B7E" w14:paraId="732625CB" w14:textId="77777777" w:rsidTr="00BC7C89">
        <w:tc>
          <w:tcPr>
            <w:tcW w:w="10220" w:type="dxa"/>
            <w:gridSpan w:val="7"/>
            <w:tcBorders>
              <w:top w:val="single" w:sz="4" w:space="0" w:color="auto"/>
              <w:left w:val="single" w:sz="4" w:space="0" w:color="auto"/>
              <w:bottom w:val="single" w:sz="4" w:space="0" w:color="auto"/>
              <w:right w:val="single" w:sz="4" w:space="0" w:color="auto"/>
            </w:tcBorders>
            <w:hideMark/>
          </w:tcPr>
          <w:p w14:paraId="1A315F6A" w14:textId="77777777" w:rsidR="00062324" w:rsidRPr="00215B7E" w:rsidRDefault="00062324" w:rsidP="00BC7C89">
            <w:pPr>
              <w:spacing w:after="0" w:line="240" w:lineRule="auto"/>
              <w:rPr>
                <w:rFonts w:eastAsia="Times New Roman" w:cstheme="minorHAnsi"/>
                <w:sz w:val="18"/>
                <w:szCs w:val="18"/>
                <w:lang w:eastAsia="it-IT"/>
              </w:rPr>
            </w:pPr>
            <w:proofErr w:type="gramStart"/>
            <w:r w:rsidRPr="00215B7E">
              <w:rPr>
                <w:rFonts w:eastAsia="Times New Roman" w:cstheme="minorHAnsi"/>
                <w:sz w:val="18"/>
                <w:szCs w:val="18"/>
                <w:lang w:eastAsia="it-IT"/>
              </w:rPr>
              <w:t>A partire dal</w:t>
            </w:r>
            <w:proofErr w:type="gramEnd"/>
            <w:r w:rsidRPr="00215B7E">
              <w:rPr>
                <w:rFonts w:eastAsia="Times New Roman" w:cstheme="minorHAnsi"/>
                <w:sz w:val="18"/>
                <w:szCs w:val="18"/>
                <w:lang w:eastAsia="it-IT"/>
              </w:rPr>
              <w:t xml:space="preserve"> 2017, la finestra mobile che faceva slittare di un anno (18 mesi per gli autonomi) la decorrenza del trattamento, è stata soppressa.</w:t>
            </w:r>
          </w:p>
        </w:tc>
      </w:tr>
    </w:tbl>
    <w:p w14:paraId="1984D71B" w14:textId="77777777" w:rsidR="00062324" w:rsidRPr="00215B7E" w:rsidRDefault="00062324" w:rsidP="00062324">
      <w:pPr>
        <w:rPr>
          <w:rFonts w:cstheme="minorHAnsi"/>
          <w:sz w:val="18"/>
          <w:szCs w:val="18"/>
        </w:rPr>
      </w:pPr>
    </w:p>
    <w:tbl>
      <w:tblPr>
        <w:tblStyle w:val="Grigliatabella"/>
        <w:tblW w:w="0" w:type="auto"/>
        <w:tblLook w:val="04A0" w:firstRow="1" w:lastRow="0" w:firstColumn="1" w:lastColumn="0" w:noHBand="0" w:noVBand="1"/>
      </w:tblPr>
      <w:tblGrid>
        <w:gridCol w:w="5099"/>
        <w:gridCol w:w="4755"/>
      </w:tblGrid>
      <w:tr w:rsidR="00062324" w:rsidRPr="00215B7E" w14:paraId="75210B10" w14:textId="77777777" w:rsidTr="00BC7C89">
        <w:tc>
          <w:tcPr>
            <w:tcW w:w="9854" w:type="dxa"/>
            <w:gridSpan w:val="2"/>
          </w:tcPr>
          <w:p w14:paraId="183CF21D" w14:textId="77777777" w:rsidR="00062324" w:rsidRPr="00215B7E" w:rsidRDefault="00062324" w:rsidP="00547A45">
            <w:pPr>
              <w:rPr>
                <w:rFonts w:cstheme="minorHAnsi"/>
                <w:b/>
                <w:sz w:val="18"/>
                <w:szCs w:val="18"/>
              </w:rPr>
            </w:pPr>
            <w:r w:rsidRPr="00215B7E">
              <w:rPr>
                <w:rFonts w:cstheme="minorHAnsi"/>
                <w:b/>
                <w:sz w:val="18"/>
                <w:szCs w:val="18"/>
              </w:rPr>
              <w:t>Le attività usuranti</w:t>
            </w:r>
          </w:p>
        </w:tc>
      </w:tr>
      <w:tr w:rsidR="00062324" w:rsidRPr="00215B7E" w14:paraId="67444A81" w14:textId="77777777" w:rsidTr="00BC7C89">
        <w:tc>
          <w:tcPr>
            <w:tcW w:w="5099" w:type="dxa"/>
          </w:tcPr>
          <w:p w14:paraId="0FB25E6D" w14:textId="77777777" w:rsidR="00062324" w:rsidRPr="00215B7E" w:rsidRDefault="00062324" w:rsidP="00BC7C89">
            <w:pPr>
              <w:rPr>
                <w:rFonts w:cstheme="minorHAnsi"/>
                <w:sz w:val="18"/>
                <w:szCs w:val="18"/>
              </w:rPr>
            </w:pPr>
            <w:proofErr w:type="gramStart"/>
            <w:r w:rsidRPr="00215B7E">
              <w:rPr>
                <w:rFonts w:cstheme="minorHAnsi"/>
                <w:sz w:val="18"/>
                <w:szCs w:val="18"/>
              </w:rPr>
              <w:t>Lavori in galleria, cava o miniera: mansioni svolte in sotterraneo con carattere di prevalenza e continuità.</w:t>
            </w:r>
            <w:proofErr w:type="gramEnd"/>
          </w:p>
        </w:tc>
        <w:tc>
          <w:tcPr>
            <w:tcW w:w="4755" w:type="dxa"/>
          </w:tcPr>
          <w:p w14:paraId="48DD2795" w14:textId="77777777" w:rsidR="00062324" w:rsidRPr="00215B7E" w:rsidRDefault="00062324" w:rsidP="00BC7C89">
            <w:pPr>
              <w:rPr>
                <w:rFonts w:cstheme="minorHAnsi"/>
                <w:sz w:val="18"/>
                <w:szCs w:val="18"/>
              </w:rPr>
            </w:pPr>
            <w:proofErr w:type="gramStart"/>
            <w:r w:rsidRPr="00215B7E">
              <w:rPr>
                <w:rFonts w:cstheme="minorHAnsi"/>
                <w:sz w:val="18"/>
                <w:szCs w:val="18"/>
              </w:rPr>
              <w:t>Lavori di asportazione dell’amianto: mansioni svolte con carattere di prevalenza e continuità.</w:t>
            </w:r>
            <w:proofErr w:type="gramEnd"/>
          </w:p>
        </w:tc>
      </w:tr>
      <w:tr w:rsidR="00062324" w:rsidRPr="00215B7E" w14:paraId="37E44150" w14:textId="77777777" w:rsidTr="00BC7C89">
        <w:tc>
          <w:tcPr>
            <w:tcW w:w="5099" w:type="dxa"/>
          </w:tcPr>
          <w:p w14:paraId="41EB2CBA" w14:textId="77777777" w:rsidR="00062324" w:rsidRPr="00215B7E" w:rsidRDefault="00062324" w:rsidP="00BC7C89">
            <w:pPr>
              <w:rPr>
                <w:rFonts w:cstheme="minorHAnsi"/>
                <w:sz w:val="18"/>
                <w:szCs w:val="18"/>
              </w:rPr>
            </w:pPr>
            <w:proofErr w:type="gramStart"/>
            <w:r w:rsidRPr="00215B7E">
              <w:rPr>
                <w:rFonts w:cstheme="minorHAnsi"/>
                <w:sz w:val="18"/>
                <w:szCs w:val="18"/>
              </w:rPr>
              <w:t>lavori</w:t>
            </w:r>
            <w:proofErr w:type="gramEnd"/>
            <w:r w:rsidRPr="00215B7E">
              <w:rPr>
                <w:rFonts w:cstheme="minorHAnsi"/>
                <w:sz w:val="18"/>
                <w:szCs w:val="18"/>
              </w:rPr>
              <w:t xml:space="preserve"> nelle cave, mansioni svolte dagli addetti alle cave di materiale di pietra e  ornamentale; </w:t>
            </w:r>
          </w:p>
        </w:tc>
        <w:tc>
          <w:tcPr>
            <w:tcW w:w="4755" w:type="dxa"/>
          </w:tcPr>
          <w:p w14:paraId="761FAAB1" w14:textId="77777777" w:rsidR="00062324" w:rsidRPr="00215B7E" w:rsidRDefault="00062324" w:rsidP="00BC7C89">
            <w:pPr>
              <w:rPr>
                <w:rFonts w:cstheme="minorHAnsi"/>
                <w:sz w:val="18"/>
                <w:szCs w:val="18"/>
              </w:rPr>
            </w:pPr>
            <w:proofErr w:type="gramStart"/>
            <w:r w:rsidRPr="00215B7E">
              <w:rPr>
                <w:rFonts w:cstheme="minorHAnsi"/>
                <w:sz w:val="18"/>
                <w:szCs w:val="18"/>
              </w:rPr>
              <w:t>Mansioni dei soffiatori nell’industria del vetro cavo eseguito a mano e a soffio.</w:t>
            </w:r>
            <w:proofErr w:type="gramEnd"/>
          </w:p>
        </w:tc>
      </w:tr>
      <w:tr w:rsidR="00062324" w:rsidRPr="00215B7E" w14:paraId="0A7AF3CC" w14:textId="77777777" w:rsidTr="00BC7C89">
        <w:tc>
          <w:tcPr>
            <w:tcW w:w="5099" w:type="dxa"/>
          </w:tcPr>
          <w:p w14:paraId="4AAA5B06" w14:textId="77777777" w:rsidR="00062324" w:rsidRPr="00215B7E" w:rsidRDefault="00062324" w:rsidP="00BC7C89">
            <w:pPr>
              <w:rPr>
                <w:rFonts w:cstheme="minorHAnsi"/>
                <w:sz w:val="18"/>
                <w:szCs w:val="18"/>
              </w:rPr>
            </w:pPr>
            <w:proofErr w:type="gramStart"/>
            <w:r w:rsidRPr="00215B7E">
              <w:rPr>
                <w:rFonts w:cstheme="minorHAnsi"/>
                <w:sz w:val="18"/>
                <w:szCs w:val="18"/>
              </w:rPr>
              <w:t>lavori</w:t>
            </w:r>
            <w:proofErr w:type="gramEnd"/>
            <w:r w:rsidRPr="00215B7E">
              <w:rPr>
                <w:rFonts w:cstheme="minorHAnsi"/>
                <w:sz w:val="18"/>
                <w:szCs w:val="18"/>
              </w:rPr>
              <w:t xml:space="preserve"> nelle “gallerie”, mansioni svolte dagli addetti al fronte di avanzamento con carattere di prevalenza e continuità.</w:t>
            </w:r>
          </w:p>
        </w:tc>
        <w:tc>
          <w:tcPr>
            <w:tcW w:w="4755" w:type="dxa"/>
          </w:tcPr>
          <w:p w14:paraId="0472E188" w14:textId="77777777" w:rsidR="00062324" w:rsidRPr="00215B7E" w:rsidRDefault="00062324" w:rsidP="00BC7C89">
            <w:pPr>
              <w:rPr>
                <w:rFonts w:cstheme="minorHAnsi"/>
                <w:sz w:val="18"/>
                <w:szCs w:val="18"/>
              </w:rPr>
            </w:pPr>
            <w:r w:rsidRPr="00215B7E">
              <w:rPr>
                <w:rFonts w:cstheme="minorHAnsi"/>
                <w:sz w:val="18"/>
                <w:szCs w:val="18"/>
              </w:rPr>
              <w:t xml:space="preserve">Lavoratori a turni, che prestano la loro attività di notte per almeno </w:t>
            </w:r>
            <w:proofErr w:type="gramStart"/>
            <w:r w:rsidRPr="00215B7E">
              <w:rPr>
                <w:rFonts w:cstheme="minorHAnsi"/>
                <w:sz w:val="18"/>
                <w:szCs w:val="18"/>
              </w:rPr>
              <w:t>6</w:t>
            </w:r>
            <w:proofErr w:type="gramEnd"/>
            <w:r w:rsidRPr="00215B7E">
              <w:rPr>
                <w:rFonts w:cstheme="minorHAnsi"/>
                <w:sz w:val="18"/>
                <w:szCs w:val="18"/>
              </w:rPr>
              <w:t xml:space="preserve"> ore, comprendenti l’intervallo tra la mezzanotte e le cinque del mattino, per un numero minimo di giorni lavorativi annui non inferiore a 64;</w:t>
            </w:r>
          </w:p>
          <w:p w14:paraId="4642C48B" w14:textId="77777777" w:rsidR="00062324" w:rsidRPr="00215B7E" w:rsidRDefault="00062324" w:rsidP="00BC7C89">
            <w:pPr>
              <w:rPr>
                <w:rFonts w:cstheme="minorHAnsi"/>
                <w:sz w:val="18"/>
                <w:szCs w:val="18"/>
              </w:rPr>
            </w:pPr>
            <w:r w:rsidRPr="00215B7E">
              <w:rPr>
                <w:rFonts w:cstheme="minorHAnsi"/>
                <w:sz w:val="18"/>
                <w:szCs w:val="18"/>
              </w:rPr>
              <w:t xml:space="preserve">Lavoratori che prestano la loro attività per almeno </w:t>
            </w:r>
            <w:proofErr w:type="gramStart"/>
            <w:r w:rsidRPr="00215B7E">
              <w:rPr>
                <w:rFonts w:cstheme="minorHAnsi"/>
                <w:sz w:val="18"/>
                <w:szCs w:val="18"/>
              </w:rPr>
              <w:t>3</w:t>
            </w:r>
            <w:proofErr w:type="gramEnd"/>
            <w:r w:rsidRPr="00215B7E">
              <w:rPr>
                <w:rFonts w:cstheme="minorHAnsi"/>
                <w:sz w:val="18"/>
                <w:szCs w:val="18"/>
              </w:rPr>
              <w:t xml:space="preserve"> ore nell'intervallo tra la mezzanotte e le cinque del mattino, per periodi di lavoro di durata pari all'intero anno lavorativo.</w:t>
            </w:r>
          </w:p>
        </w:tc>
      </w:tr>
      <w:tr w:rsidR="00062324" w:rsidRPr="00215B7E" w14:paraId="20BDD687" w14:textId="77777777" w:rsidTr="00BC7C89">
        <w:tc>
          <w:tcPr>
            <w:tcW w:w="5099" w:type="dxa"/>
          </w:tcPr>
          <w:p w14:paraId="29E790C8" w14:textId="77777777" w:rsidR="00062324" w:rsidRPr="00215B7E" w:rsidRDefault="00062324" w:rsidP="00BC7C89">
            <w:pPr>
              <w:rPr>
                <w:rFonts w:cstheme="minorHAnsi"/>
                <w:sz w:val="18"/>
                <w:szCs w:val="18"/>
              </w:rPr>
            </w:pPr>
            <w:r w:rsidRPr="00215B7E">
              <w:rPr>
                <w:rFonts w:cstheme="minorHAnsi"/>
                <w:sz w:val="18"/>
                <w:szCs w:val="18"/>
              </w:rPr>
              <w:t xml:space="preserve">Lavori espletati in “spazi ristretti”, con carattere di prevalenza e continuità </w:t>
            </w:r>
            <w:proofErr w:type="gramStart"/>
            <w:r w:rsidRPr="00215B7E">
              <w:rPr>
                <w:rFonts w:cstheme="minorHAnsi"/>
                <w:sz w:val="18"/>
                <w:szCs w:val="18"/>
              </w:rPr>
              <w:t>ed</w:t>
            </w:r>
            <w:proofErr w:type="gramEnd"/>
            <w:r w:rsidRPr="00215B7E">
              <w:rPr>
                <w:rFonts w:cstheme="minorHAnsi"/>
                <w:sz w:val="18"/>
                <w:szCs w:val="18"/>
              </w:rPr>
              <w:t xml:space="preserve"> in particolare delle attività di costruzione, riparazione e manutenzione navale, le mansioni svolte continuamente all’interno di spazi ristetti, quali intercapedini, pozzetti, doppi fondi, di bordo o di grandi blocchi strutture</w:t>
            </w:r>
          </w:p>
        </w:tc>
        <w:tc>
          <w:tcPr>
            <w:tcW w:w="4755" w:type="dxa"/>
          </w:tcPr>
          <w:p w14:paraId="33AA20EC" w14:textId="77777777" w:rsidR="00062324" w:rsidRPr="00215B7E" w:rsidRDefault="00062324" w:rsidP="00BC7C89">
            <w:pPr>
              <w:rPr>
                <w:rFonts w:cstheme="minorHAnsi"/>
                <w:sz w:val="18"/>
                <w:szCs w:val="18"/>
              </w:rPr>
            </w:pPr>
            <w:r w:rsidRPr="00215B7E">
              <w:rPr>
                <w:rFonts w:cstheme="minorHAnsi"/>
                <w:sz w:val="18"/>
                <w:szCs w:val="18"/>
              </w:rPr>
              <w:t xml:space="preserve">Lavoratori addetti alla c.d. “linea catena”, </w:t>
            </w:r>
            <w:proofErr w:type="gramStart"/>
            <w:r w:rsidRPr="00215B7E">
              <w:rPr>
                <w:rFonts w:cstheme="minorHAnsi"/>
                <w:sz w:val="18"/>
                <w:szCs w:val="18"/>
              </w:rPr>
              <w:t>ovvero</w:t>
            </w:r>
            <w:proofErr w:type="gramEnd"/>
            <w:r w:rsidRPr="00215B7E">
              <w:rPr>
                <w:rFonts w:cstheme="minorHAnsi"/>
                <w:sz w:val="18"/>
                <w:szCs w:val="18"/>
              </w:rPr>
              <w:t xml:space="preserve"> i lavoratori , impegnati all'interno di un processo produttivo in serie, con ritmo determinato da misurazione di tempi, sequenze di postazioni, ripetizione costante dello stesso ciclo lavorativo su parti staccate di un prodotto finale, che si spostano a flusso continuo o a scatti con cadenze brevi determinate dall’organizzazione del lavoro o dalla tecnologia. </w:t>
            </w:r>
          </w:p>
        </w:tc>
      </w:tr>
      <w:tr w:rsidR="00062324" w:rsidRPr="00215B7E" w14:paraId="2E49E6A2" w14:textId="77777777" w:rsidTr="00BC7C89">
        <w:tc>
          <w:tcPr>
            <w:tcW w:w="5099" w:type="dxa"/>
          </w:tcPr>
          <w:p w14:paraId="2DDBB5E3" w14:textId="77777777" w:rsidR="00062324" w:rsidRPr="00215B7E" w:rsidRDefault="00062324" w:rsidP="00BC7C89">
            <w:pPr>
              <w:rPr>
                <w:rFonts w:cstheme="minorHAnsi"/>
                <w:sz w:val="18"/>
                <w:szCs w:val="18"/>
              </w:rPr>
            </w:pPr>
            <w:r w:rsidRPr="00215B7E">
              <w:rPr>
                <w:rFonts w:cstheme="minorHAnsi"/>
                <w:sz w:val="18"/>
                <w:szCs w:val="18"/>
              </w:rPr>
              <w:t xml:space="preserve">Lavori svolti dai palombari </w:t>
            </w:r>
          </w:p>
        </w:tc>
        <w:tc>
          <w:tcPr>
            <w:tcW w:w="4755" w:type="dxa"/>
          </w:tcPr>
          <w:p w14:paraId="60DD8BD2" w14:textId="77777777" w:rsidR="00062324" w:rsidRPr="00215B7E" w:rsidRDefault="00062324" w:rsidP="00BC7C89">
            <w:pPr>
              <w:rPr>
                <w:rFonts w:cstheme="minorHAnsi"/>
                <w:sz w:val="18"/>
                <w:szCs w:val="18"/>
              </w:rPr>
            </w:pPr>
            <w:r w:rsidRPr="00215B7E">
              <w:rPr>
                <w:rFonts w:cstheme="minorHAnsi"/>
                <w:sz w:val="18"/>
                <w:szCs w:val="18"/>
              </w:rPr>
              <w:t>Lavori in cassoni ad aria compressa.</w:t>
            </w:r>
          </w:p>
        </w:tc>
      </w:tr>
      <w:tr w:rsidR="00062324" w:rsidRPr="00215B7E" w14:paraId="58ADC49D" w14:textId="77777777" w:rsidTr="00BC7C89">
        <w:tc>
          <w:tcPr>
            <w:tcW w:w="5099" w:type="dxa"/>
          </w:tcPr>
          <w:p w14:paraId="6421AB8B" w14:textId="77777777" w:rsidR="00062324" w:rsidRPr="00215B7E" w:rsidRDefault="00062324" w:rsidP="00BC7C89">
            <w:pPr>
              <w:rPr>
                <w:rFonts w:cstheme="minorHAnsi"/>
                <w:sz w:val="18"/>
                <w:szCs w:val="18"/>
              </w:rPr>
            </w:pPr>
            <w:proofErr w:type="gramStart"/>
            <w:r w:rsidRPr="00215B7E">
              <w:rPr>
                <w:rFonts w:cstheme="minorHAnsi"/>
                <w:sz w:val="18"/>
                <w:szCs w:val="18"/>
              </w:rPr>
              <w:t>Conducenti di veicoli pesanti, di capienza complessiva non inferiore ai nove posti compreso il conducente, adibiti a servizi pubblici di tra</w:t>
            </w:r>
            <w:proofErr w:type="gramEnd"/>
            <w:r w:rsidRPr="00215B7E">
              <w:rPr>
                <w:rFonts w:cstheme="minorHAnsi"/>
                <w:sz w:val="18"/>
                <w:szCs w:val="18"/>
              </w:rPr>
              <w:t>sporto.</w:t>
            </w:r>
          </w:p>
          <w:p w14:paraId="7ABED367" w14:textId="77777777" w:rsidR="00062324" w:rsidRPr="00215B7E" w:rsidRDefault="00062324" w:rsidP="00BC7C89">
            <w:pPr>
              <w:rPr>
                <w:rFonts w:cstheme="minorHAnsi"/>
                <w:sz w:val="18"/>
                <w:szCs w:val="18"/>
              </w:rPr>
            </w:pPr>
          </w:p>
        </w:tc>
        <w:tc>
          <w:tcPr>
            <w:tcW w:w="4755" w:type="dxa"/>
          </w:tcPr>
          <w:p w14:paraId="05C10371" w14:textId="77777777" w:rsidR="00062324" w:rsidRPr="00215B7E" w:rsidRDefault="00062324" w:rsidP="00BC7C89">
            <w:pPr>
              <w:rPr>
                <w:rFonts w:cstheme="minorHAnsi"/>
                <w:sz w:val="18"/>
                <w:szCs w:val="18"/>
              </w:rPr>
            </w:pPr>
            <w:r w:rsidRPr="00215B7E">
              <w:rPr>
                <w:rFonts w:cstheme="minorHAnsi"/>
                <w:sz w:val="18"/>
                <w:szCs w:val="18"/>
              </w:rPr>
              <w:t xml:space="preserve">Lavori </w:t>
            </w:r>
            <w:proofErr w:type="gramStart"/>
            <w:r w:rsidRPr="00215B7E">
              <w:rPr>
                <w:rFonts w:cstheme="minorHAnsi"/>
                <w:sz w:val="18"/>
                <w:szCs w:val="18"/>
              </w:rPr>
              <w:t>ad</w:t>
            </w:r>
            <w:proofErr w:type="gramEnd"/>
            <w:r w:rsidRPr="00215B7E">
              <w:rPr>
                <w:rFonts w:cstheme="minorHAnsi"/>
                <w:sz w:val="18"/>
                <w:szCs w:val="18"/>
              </w:rPr>
              <w:t xml:space="preserve"> “alte temperature”: mansioni che espongono ad alte temperature, quando non sia possibile adottare misure di prevenzione, quali, a titolo esemplificativo, quelle degli addetti alle fonderie di seconda fusione, non comandata a distanza, dei </w:t>
            </w:r>
            <w:proofErr w:type="spellStart"/>
            <w:r w:rsidRPr="00215B7E">
              <w:rPr>
                <w:rFonts w:cstheme="minorHAnsi"/>
                <w:sz w:val="18"/>
                <w:szCs w:val="18"/>
              </w:rPr>
              <w:t>refrattaristi</w:t>
            </w:r>
            <w:proofErr w:type="spellEnd"/>
            <w:r w:rsidRPr="00215B7E">
              <w:rPr>
                <w:rFonts w:cstheme="minorHAnsi"/>
                <w:sz w:val="18"/>
                <w:szCs w:val="18"/>
              </w:rPr>
              <w:t xml:space="preserve">, degli addetti ad operazioni di colata </w:t>
            </w:r>
            <w:r w:rsidRPr="00215B7E">
              <w:rPr>
                <w:rFonts w:cstheme="minorHAnsi"/>
                <w:sz w:val="18"/>
                <w:szCs w:val="18"/>
              </w:rPr>
              <w:lastRenderedPageBreak/>
              <w:t>manuale.</w:t>
            </w:r>
          </w:p>
        </w:tc>
      </w:tr>
      <w:tr w:rsidR="00062324" w:rsidRPr="00215B7E" w14:paraId="07A21AB1" w14:textId="77777777" w:rsidTr="00BC7C89">
        <w:tc>
          <w:tcPr>
            <w:tcW w:w="9854" w:type="dxa"/>
            <w:gridSpan w:val="2"/>
          </w:tcPr>
          <w:p w14:paraId="1D5CAE94" w14:textId="77777777" w:rsidR="00062324" w:rsidRPr="00215B7E" w:rsidRDefault="00062324" w:rsidP="00547A45">
            <w:pPr>
              <w:rPr>
                <w:rFonts w:cstheme="minorHAnsi"/>
                <w:b/>
                <w:sz w:val="18"/>
                <w:szCs w:val="18"/>
              </w:rPr>
            </w:pPr>
            <w:r w:rsidRPr="00215B7E">
              <w:rPr>
                <w:rFonts w:cstheme="minorHAnsi"/>
                <w:b/>
                <w:sz w:val="18"/>
                <w:szCs w:val="18"/>
              </w:rPr>
              <w:lastRenderedPageBreak/>
              <w:t>Le attività gravose</w:t>
            </w:r>
          </w:p>
        </w:tc>
      </w:tr>
      <w:tr w:rsidR="00062324" w:rsidRPr="00215B7E" w14:paraId="46508937" w14:textId="77777777" w:rsidTr="00BC7C89">
        <w:tc>
          <w:tcPr>
            <w:tcW w:w="5099" w:type="dxa"/>
          </w:tcPr>
          <w:p w14:paraId="70E6B13E" w14:textId="77777777" w:rsidR="00062324" w:rsidRPr="00215B7E" w:rsidRDefault="00062324" w:rsidP="00BC7C89">
            <w:pPr>
              <w:autoSpaceDE w:val="0"/>
              <w:autoSpaceDN w:val="0"/>
              <w:adjustRightInd w:val="0"/>
              <w:rPr>
                <w:rFonts w:cstheme="minorHAnsi"/>
                <w:sz w:val="18"/>
                <w:szCs w:val="18"/>
              </w:rPr>
            </w:pPr>
            <w:r w:rsidRPr="00215B7E">
              <w:rPr>
                <w:rFonts w:cstheme="minorHAnsi"/>
                <w:bCs/>
                <w:color w:val="000000"/>
                <w:sz w:val="18"/>
                <w:szCs w:val="18"/>
              </w:rPr>
              <w:t xml:space="preserve">1) Operai dell’industria estrattiva, dell’edilizia e della manutenzione degli edifici </w:t>
            </w:r>
          </w:p>
        </w:tc>
        <w:tc>
          <w:tcPr>
            <w:tcW w:w="4755" w:type="dxa"/>
          </w:tcPr>
          <w:p w14:paraId="5D2A9986" w14:textId="77777777" w:rsidR="00062324" w:rsidRPr="00215B7E" w:rsidRDefault="00062324" w:rsidP="00BC7C89">
            <w:pPr>
              <w:autoSpaceDE w:val="0"/>
              <w:autoSpaceDN w:val="0"/>
              <w:adjustRightInd w:val="0"/>
              <w:rPr>
                <w:rFonts w:cstheme="minorHAnsi"/>
                <w:sz w:val="18"/>
                <w:szCs w:val="18"/>
              </w:rPr>
            </w:pPr>
            <w:r w:rsidRPr="00215B7E">
              <w:rPr>
                <w:rFonts w:cstheme="minorHAnsi"/>
                <w:bCs/>
                <w:color w:val="000000"/>
                <w:sz w:val="18"/>
                <w:szCs w:val="18"/>
              </w:rPr>
              <w:t>9) Facchini, addetti allo spostamento merci e assimilati</w:t>
            </w:r>
          </w:p>
        </w:tc>
      </w:tr>
      <w:tr w:rsidR="00062324" w:rsidRPr="00215B7E" w14:paraId="39C6849C" w14:textId="77777777" w:rsidTr="00BC7C89">
        <w:tc>
          <w:tcPr>
            <w:tcW w:w="5099" w:type="dxa"/>
          </w:tcPr>
          <w:p w14:paraId="1AACCD29" w14:textId="77777777" w:rsidR="00062324" w:rsidRPr="00215B7E" w:rsidRDefault="00062324" w:rsidP="00BC7C89">
            <w:pPr>
              <w:autoSpaceDE w:val="0"/>
              <w:autoSpaceDN w:val="0"/>
              <w:adjustRightInd w:val="0"/>
              <w:rPr>
                <w:rFonts w:cstheme="minorHAnsi"/>
                <w:sz w:val="18"/>
                <w:szCs w:val="18"/>
              </w:rPr>
            </w:pPr>
            <w:r w:rsidRPr="00215B7E">
              <w:rPr>
                <w:rFonts w:cstheme="minorHAnsi"/>
                <w:bCs/>
                <w:color w:val="000000"/>
                <w:sz w:val="18"/>
                <w:szCs w:val="18"/>
              </w:rPr>
              <w:t xml:space="preserve">2) Conduttori di gru o di macchinari mobili per la perforazione nelle costruzioni </w:t>
            </w:r>
          </w:p>
        </w:tc>
        <w:tc>
          <w:tcPr>
            <w:tcW w:w="4755" w:type="dxa"/>
          </w:tcPr>
          <w:p w14:paraId="724770FD" w14:textId="77777777" w:rsidR="00062324" w:rsidRPr="00215B7E" w:rsidRDefault="00062324" w:rsidP="00BC7C89">
            <w:pPr>
              <w:autoSpaceDE w:val="0"/>
              <w:autoSpaceDN w:val="0"/>
              <w:adjustRightInd w:val="0"/>
              <w:rPr>
                <w:rFonts w:cstheme="minorHAnsi"/>
                <w:sz w:val="18"/>
                <w:szCs w:val="18"/>
              </w:rPr>
            </w:pPr>
            <w:r w:rsidRPr="00215B7E">
              <w:rPr>
                <w:rFonts w:cstheme="minorHAnsi"/>
                <w:bCs/>
                <w:color w:val="000000"/>
                <w:sz w:val="18"/>
                <w:szCs w:val="18"/>
              </w:rPr>
              <w:t>10) Personale non qualificato addetto ai servizi di pulizia</w:t>
            </w:r>
          </w:p>
        </w:tc>
      </w:tr>
      <w:tr w:rsidR="00062324" w:rsidRPr="00215B7E" w14:paraId="4ECDFBF9" w14:textId="77777777" w:rsidTr="00BC7C89">
        <w:tc>
          <w:tcPr>
            <w:tcW w:w="5099" w:type="dxa"/>
          </w:tcPr>
          <w:p w14:paraId="0FDA2154" w14:textId="77777777" w:rsidR="00062324" w:rsidRPr="00215B7E" w:rsidRDefault="00062324" w:rsidP="00BC7C89">
            <w:pPr>
              <w:autoSpaceDE w:val="0"/>
              <w:autoSpaceDN w:val="0"/>
              <w:adjustRightInd w:val="0"/>
              <w:rPr>
                <w:rFonts w:cstheme="minorHAnsi"/>
                <w:sz w:val="18"/>
                <w:szCs w:val="18"/>
              </w:rPr>
            </w:pPr>
            <w:r w:rsidRPr="00215B7E">
              <w:rPr>
                <w:rFonts w:cstheme="minorHAnsi"/>
                <w:bCs/>
                <w:color w:val="000000"/>
                <w:sz w:val="18"/>
                <w:szCs w:val="18"/>
              </w:rPr>
              <w:t xml:space="preserve">3) Conciatori di pelli e di pellicce </w:t>
            </w:r>
          </w:p>
        </w:tc>
        <w:tc>
          <w:tcPr>
            <w:tcW w:w="4755" w:type="dxa"/>
          </w:tcPr>
          <w:p w14:paraId="3E3D4006" w14:textId="77777777" w:rsidR="00062324" w:rsidRPr="00215B7E" w:rsidRDefault="00062324" w:rsidP="00BC7C89">
            <w:pPr>
              <w:autoSpaceDE w:val="0"/>
              <w:autoSpaceDN w:val="0"/>
              <w:adjustRightInd w:val="0"/>
              <w:rPr>
                <w:rFonts w:cstheme="minorHAnsi"/>
                <w:sz w:val="18"/>
                <w:szCs w:val="18"/>
              </w:rPr>
            </w:pPr>
            <w:r w:rsidRPr="00215B7E">
              <w:rPr>
                <w:rFonts w:cstheme="minorHAnsi"/>
                <w:bCs/>
                <w:color w:val="000000"/>
                <w:sz w:val="18"/>
                <w:szCs w:val="18"/>
              </w:rPr>
              <w:t xml:space="preserve">11 Operatori ecologici e altri raccoglitori e separatori di rifiuti </w:t>
            </w:r>
          </w:p>
        </w:tc>
      </w:tr>
      <w:tr w:rsidR="00062324" w:rsidRPr="00215B7E" w14:paraId="5E3D38BF" w14:textId="77777777" w:rsidTr="00BC7C89">
        <w:tc>
          <w:tcPr>
            <w:tcW w:w="5099" w:type="dxa"/>
          </w:tcPr>
          <w:p w14:paraId="4F485879" w14:textId="77777777" w:rsidR="00062324" w:rsidRPr="00215B7E" w:rsidRDefault="00062324" w:rsidP="00BC7C89">
            <w:pPr>
              <w:rPr>
                <w:rFonts w:cstheme="minorHAnsi"/>
                <w:sz w:val="18"/>
                <w:szCs w:val="18"/>
              </w:rPr>
            </w:pPr>
            <w:r w:rsidRPr="00215B7E">
              <w:rPr>
                <w:rFonts w:cstheme="minorHAnsi"/>
                <w:sz w:val="18"/>
                <w:szCs w:val="18"/>
              </w:rPr>
              <w:t>4) Conduttori di convogli ferroviari e personale viaggiante</w:t>
            </w:r>
          </w:p>
        </w:tc>
        <w:tc>
          <w:tcPr>
            <w:tcW w:w="4755" w:type="dxa"/>
          </w:tcPr>
          <w:p w14:paraId="2576EBB5" w14:textId="77777777" w:rsidR="00062324" w:rsidRPr="00215B7E" w:rsidRDefault="00062324" w:rsidP="00BC7C89">
            <w:pPr>
              <w:autoSpaceDE w:val="0"/>
              <w:autoSpaceDN w:val="0"/>
              <w:adjustRightInd w:val="0"/>
              <w:rPr>
                <w:rFonts w:cstheme="minorHAnsi"/>
                <w:sz w:val="18"/>
                <w:szCs w:val="18"/>
              </w:rPr>
            </w:pPr>
            <w:r w:rsidRPr="00215B7E">
              <w:rPr>
                <w:rFonts w:cstheme="minorHAnsi"/>
                <w:sz w:val="18"/>
                <w:szCs w:val="18"/>
              </w:rPr>
              <w:t>12) Lavoratori siderurgici</w:t>
            </w:r>
          </w:p>
        </w:tc>
      </w:tr>
      <w:tr w:rsidR="00062324" w:rsidRPr="00215B7E" w14:paraId="462D9065" w14:textId="77777777" w:rsidTr="00BC7C89">
        <w:tc>
          <w:tcPr>
            <w:tcW w:w="5099" w:type="dxa"/>
          </w:tcPr>
          <w:p w14:paraId="6DB6E7DA" w14:textId="77777777" w:rsidR="00062324" w:rsidRPr="00215B7E" w:rsidRDefault="00062324" w:rsidP="00BC7C89">
            <w:pPr>
              <w:autoSpaceDE w:val="0"/>
              <w:autoSpaceDN w:val="0"/>
              <w:adjustRightInd w:val="0"/>
              <w:rPr>
                <w:rFonts w:cstheme="minorHAnsi"/>
                <w:sz w:val="18"/>
                <w:szCs w:val="18"/>
              </w:rPr>
            </w:pPr>
            <w:r w:rsidRPr="00215B7E">
              <w:rPr>
                <w:rFonts w:cstheme="minorHAnsi"/>
                <w:bCs/>
                <w:color w:val="000000"/>
                <w:sz w:val="18"/>
                <w:szCs w:val="18"/>
              </w:rPr>
              <w:t>5) Conduttori di mezzi pesanti e camion</w:t>
            </w:r>
          </w:p>
        </w:tc>
        <w:tc>
          <w:tcPr>
            <w:tcW w:w="4755" w:type="dxa"/>
          </w:tcPr>
          <w:p w14:paraId="1CE988B0" w14:textId="77777777" w:rsidR="00062324" w:rsidRPr="00215B7E" w:rsidRDefault="00062324" w:rsidP="00BC7C89">
            <w:pPr>
              <w:rPr>
                <w:rFonts w:cstheme="minorHAnsi"/>
                <w:sz w:val="18"/>
                <w:szCs w:val="18"/>
              </w:rPr>
            </w:pPr>
            <w:r w:rsidRPr="00215B7E">
              <w:rPr>
                <w:rFonts w:cstheme="minorHAnsi"/>
                <w:sz w:val="18"/>
                <w:szCs w:val="18"/>
              </w:rPr>
              <w:t>13) lavoratori marittimi</w:t>
            </w:r>
          </w:p>
        </w:tc>
      </w:tr>
      <w:tr w:rsidR="00062324" w:rsidRPr="00215B7E" w14:paraId="09512D73" w14:textId="77777777" w:rsidTr="00BC7C89">
        <w:tc>
          <w:tcPr>
            <w:tcW w:w="5099" w:type="dxa"/>
          </w:tcPr>
          <w:p w14:paraId="5D093EF8" w14:textId="77777777" w:rsidR="00062324" w:rsidRPr="00215B7E" w:rsidRDefault="00062324" w:rsidP="00BC7C89">
            <w:pPr>
              <w:autoSpaceDE w:val="0"/>
              <w:autoSpaceDN w:val="0"/>
              <w:adjustRightInd w:val="0"/>
              <w:rPr>
                <w:rFonts w:cstheme="minorHAnsi"/>
                <w:sz w:val="18"/>
                <w:szCs w:val="18"/>
              </w:rPr>
            </w:pPr>
            <w:r w:rsidRPr="00215B7E">
              <w:rPr>
                <w:rFonts w:cstheme="minorHAnsi"/>
                <w:bCs/>
                <w:color w:val="000000"/>
                <w:sz w:val="18"/>
                <w:szCs w:val="18"/>
              </w:rPr>
              <w:t xml:space="preserve">6) Personale delle professioni sanitarie infermieristiche </w:t>
            </w:r>
            <w:proofErr w:type="gramStart"/>
            <w:r w:rsidRPr="00215B7E">
              <w:rPr>
                <w:rFonts w:cstheme="minorHAnsi"/>
                <w:bCs/>
                <w:color w:val="000000"/>
                <w:sz w:val="18"/>
                <w:szCs w:val="18"/>
              </w:rPr>
              <w:t>ed</w:t>
            </w:r>
            <w:proofErr w:type="gramEnd"/>
            <w:r w:rsidRPr="00215B7E">
              <w:rPr>
                <w:rFonts w:cstheme="minorHAnsi"/>
                <w:bCs/>
                <w:color w:val="000000"/>
                <w:sz w:val="18"/>
                <w:szCs w:val="18"/>
              </w:rPr>
              <w:t xml:space="preserve"> ostetriche ospedaliere con lavoro organizzato in turni </w:t>
            </w:r>
          </w:p>
        </w:tc>
        <w:tc>
          <w:tcPr>
            <w:tcW w:w="4755" w:type="dxa"/>
          </w:tcPr>
          <w:p w14:paraId="46C1867C" w14:textId="77777777" w:rsidR="00062324" w:rsidRPr="00215B7E" w:rsidRDefault="00062324" w:rsidP="00BC7C89">
            <w:pPr>
              <w:rPr>
                <w:rFonts w:cstheme="minorHAnsi"/>
                <w:sz w:val="18"/>
                <w:szCs w:val="18"/>
              </w:rPr>
            </w:pPr>
            <w:r w:rsidRPr="00215B7E">
              <w:rPr>
                <w:rFonts w:cstheme="minorHAnsi"/>
                <w:sz w:val="18"/>
                <w:szCs w:val="18"/>
              </w:rPr>
              <w:t>14) Braccianti agricoli</w:t>
            </w:r>
          </w:p>
        </w:tc>
      </w:tr>
      <w:tr w:rsidR="00062324" w:rsidRPr="00215B7E" w14:paraId="2F4E60D9" w14:textId="77777777" w:rsidTr="00BC7C89">
        <w:tc>
          <w:tcPr>
            <w:tcW w:w="5099" w:type="dxa"/>
          </w:tcPr>
          <w:p w14:paraId="0A49458F" w14:textId="77777777" w:rsidR="00062324" w:rsidRPr="00215B7E" w:rsidRDefault="00062324" w:rsidP="00BC7C89">
            <w:pPr>
              <w:rPr>
                <w:rFonts w:cstheme="minorHAnsi"/>
                <w:sz w:val="18"/>
                <w:szCs w:val="18"/>
              </w:rPr>
            </w:pPr>
            <w:r w:rsidRPr="00215B7E">
              <w:rPr>
                <w:rFonts w:cstheme="minorHAnsi"/>
                <w:bCs/>
                <w:color w:val="000000"/>
                <w:sz w:val="18"/>
                <w:szCs w:val="18"/>
              </w:rPr>
              <w:t xml:space="preserve">7) Addetti all’assistenza personale di persone in condizioni di non autosufficienza </w:t>
            </w:r>
          </w:p>
        </w:tc>
        <w:tc>
          <w:tcPr>
            <w:tcW w:w="4755" w:type="dxa"/>
          </w:tcPr>
          <w:p w14:paraId="37FE3BF1" w14:textId="77777777" w:rsidR="00062324" w:rsidRPr="00215B7E" w:rsidRDefault="00062324" w:rsidP="00BC7C89">
            <w:pPr>
              <w:rPr>
                <w:rFonts w:cstheme="minorHAnsi"/>
                <w:sz w:val="18"/>
                <w:szCs w:val="18"/>
              </w:rPr>
            </w:pPr>
            <w:r w:rsidRPr="00215B7E">
              <w:rPr>
                <w:rFonts w:cstheme="minorHAnsi"/>
                <w:sz w:val="18"/>
                <w:szCs w:val="18"/>
              </w:rPr>
              <w:t>15) Pescatori</w:t>
            </w:r>
          </w:p>
        </w:tc>
      </w:tr>
      <w:tr w:rsidR="00062324" w:rsidRPr="00215B7E" w14:paraId="23102CA0" w14:textId="77777777" w:rsidTr="00BC7C89">
        <w:tc>
          <w:tcPr>
            <w:tcW w:w="5099" w:type="dxa"/>
          </w:tcPr>
          <w:p w14:paraId="6CE62591" w14:textId="77777777" w:rsidR="00062324" w:rsidRPr="00215B7E" w:rsidRDefault="00062324" w:rsidP="00BC7C89">
            <w:pPr>
              <w:rPr>
                <w:rFonts w:cstheme="minorHAnsi"/>
                <w:sz w:val="18"/>
                <w:szCs w:val="18"/>
              </w:rPr>
            </w:pPr>
            <w:r w:rsidRPr="00215B7E">
              <w:rPr>
                <w:rFonts w:cstheme="minorHAnsi"/>
                <w:bCs/>
                <w:color w:val="000000"/>
                <w:sz w:val="18"/>
                <w:szCs w:val="18"/>
              </w:rPr>
              <w:t>8) Insegnanti della scuola dell’infanzia e educatori degli asili nido</w:t>
            </w:r>
          </w:p>
        </w:tc>
        <w:tc>
          <w:tcPr>
            <w:tcW w:w="4755" w:type="dxa"/>
          </w:tcPr>
          <w:p w14:paraId="543C297B" w14:textId="77777777" w:rsidR="00062324" w:rsidRPr="00215B7E" w:rsidRDefault="00062324" w:rsidP="00BC7C89">
            <w:pPr>
              <w:rPr>
                <w:rFonts w:cstheme="minorHAnsi"/>
                <w:sz w:val="18"/>
                <w:szCs w:val="18"/>
              </w:rPr>
            </w:pPr>
          </w:p>
        </w:tc>
      </w:tr>
    </w:tbl>
    <w:p w14:paraId="3E8CC0E7" w14:textId="77777777" w:rsidR="00062324" w:rsidRPr="00215B7E" w:rsidRDefault="00062324" w:rsidP="00062324">
      <w:pPr>
        <w:autoSpaceDE w:val="0"/>
        <w:autoSpaceDN w:val="0"/>
        <w:adjustRightInd w:val="0"/>
        <w:spacing w:after="0" w:line="240" w:lineRule="auto"/>
        <w:rPr>
          <w:rFonts w:cstheme="minorHAnsi"/>
          <w:color w:val="000000"/>
          <w:sz w:val="18"/>
          <w:szCs w:val="18"/>
        </w:rPr>
      </w:pPr>
    </w:p>
    <w:p w14:paraId="38D14266" w14:textId="77777777" w:rsidR="00290363" w:rsidRDefault="00290363"/>
    <w:sectPr w:rsidR="00290363" w:rsidSect="00215B7E">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24"/>
    <w:rsid w:val="00062324"/>
    <w:rsid w:val="00215B7E"/>
    <w:rsid w:val="00290363"/>
    <w:rsid w:val="00407E63"/>
    <w:rsid w:val="00547A45"/>
    <w:rsid w:val="00996767"/>
    <w:rsid w:val="00D3665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10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2324"/>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62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062324"/>
    <w:rPr>
      <w:strike w:val="0"/>
      <w:dstrike w:val="0"/>
      <w:color w:val="416077"/>
      <w:u w:val="none"/>
      <w:effect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2324"/>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62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062324"/>
    <w:rPr>
      <w:strike w:val="0"/>
      <w:dstrike w:val="0"/>
      <w:color w:val="41607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3236</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Comegna</dc:creator>
  <cp:lastModifiedBy>*</cp:lastModifiedBy>
  <cp:revision>2</cp:revision>
  <dcterms:created xsi:type="dcterms:W3CDTF">2017-11-14T15:04:00Z</dcterms:created>
  <dcterms:modified xsi:type="dcterms:W3CDTF">2017-11-14T15:04:00Z</dcterms:modified>
</cp:coreProperties>
</file>